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80" w:rsidRDefault="00E14180" w:rsidP="00C64A43">
      <w:pPr>
        <w:spacing w:line="560" w:lineRule="exact"/>
        <w:rPr>
          <w:rFonts w:ascii="仿宋" w:eastAsia="仿宋" w:hAnsi="仿宋"/>
          <w:sz w:val="32"/>
          <w:szCs w:val="32"/>
        </w:rPr>
      </w:pPr>
    </w:p>
    <w:p w:rsidR="00E14180" w:rsidRPr="003864C3" w:rsidRDefault="00E14180" w:rsidP="00C64A43">
      <w:pPr>
        <w:spacing w:line="560" w:lineRule="exact"/>
        <w:jc w:val="center"/>
        <w:rPr>
          <w:rFonts w:ascii="仿宋" w:eastAsia="仿宋" w:hAnsi="仿宋"/>
          <w:b/>
          <w:sz w:val="50"/>
          <w:szCs w:val="50"/>
        </w:rPr>
      </w:pPr>
    </w:p>
    <w:p w:rsidR="00E14180" w:rsidRPr="003864C3" w:rsidRDefault="00E14180" w:rsidP="00B3760D">
      <w:pPr>
        <w:spacing w:line="240" w:lineRule="atLeast"/>
        <w:jc w:val="center"/>
        <w:rPr>
          <w:rFonts w:ascii="仿宋" w:eastAsia="仿宋" w:hAnsi="仿宋"/>
          <w:b/>
          <w:sz w:val="50"/>
          <w:szCs w:val="50"/>
        </w:rPr>
      </w:pPr>
      <w:r w:rsidRPr="003864C3">
        <w:rPr>
          <w:rFonts w:ascii="仿宋" w:eastAsia="仿宋" w:hAnsi="仿宋" w:hint="eastAsia"/>
          <w:b/>
          <w:sz w:val="50"/>
          <w:szCs w:val="50"/>
        </w:rPr>
        <w:t>容县职业中等专业学校</w:t>
      </w:r>
    </w:p>
    <w:p w:rsidR="00E14180" w:rsidRPr="003864C3" w:rsidRDefault="00E14180" w:rsidP="00B3760D">
      <w:pPr>
        <w:spacing w:line="240" w:lineRule="atLeast"/>
        <w:jc w:val="center"/>
        <w:rPr>
          <w:rFonts w:ascii="仿宋" w:eastAsia="仿宋" w:hAnsi="仿宋"/>
          <w:b/>
          <w:sz w:val="50"/>
          <w:szCs w:val="50"/>
        </w:rPr>
      </w:pPr>
      <w:r w:rsidRPr="003864C3">
        <w:rPr>
          <w:rFonts w:ascii="仿宋" w:eastAsia="仿宋" w:hAnsi="仿宋" w:hint="eastAsia"/>
          <w:b/>
          <w:sz w:val="50"/>
          <w:szCs w:val="50"/>
        </w:rPr>
        <w:t>职业教育示范特色专业及实训基地建设</w:t>
      </w:r>
    </w:p>
    <w:p w:rsidR="00E14180" w:rsidRPr="003864C3" w:rsidRDefault="00E14180" w:rsidP="00B3760D">
      <w:pPr>
        <w:spacing w:line="240" w:lineRule="atLeast"/>
        <w:rPr>
          <w:rFonts w:ascii="仿宋" w:eastAsia="仿宋" w:hAnsi="仿宋"/>
          <w:sz w:val="50"/>
          <w:szCs w:val="50"/>
        </w:rPr>
      </w:pPr>
    </w:p>
    <w:p w:rsidR="00E14180" w:rsidRDefault="00E14180" w:rsidP="00B3760D">
      <w:pPr>
        <w:spacing w:line="240" w:lineRule="atLeast"/>
        <w:rPr>
          <w:rFonts w:ascii="仿宋" w:eastAsia="仿宋" w:hAnsi="仿宋"/>
          <w:sz w:val="32"/>
          <w:szCs w:val="32"/>
        </w:rPr>
      </w:pPr>
    </w:p>
    <w:p w:rsidR="00E14180" w:rsidRDefault="00E14180" w:rsidP="00B3760D">
      <w:pPr>
        <w:spacing w:line="240" w:lineRule="atLeast"/>
        <w:rPr>
          <w:rFonts w:ascii="仿宋" w:eastAsia="仿宋" w:hAnsi="仿宋"/>
          <w:sz w:val="32"/>
          <w:szCs w:val="32"/>
        </w:rPr>
      </w:pPr>
    </w:p>
    <w:p w:rsidR="00E14180" w:rsidRDefault="00E14180" w:rsidP="00B3760D">
      <w:pPr>
        <w:spacing w:line="240" w:lineRule="atLeast"/>
        <w:rPr>
          <w:rFonts w:ascii="仿宋" w:eastAsia="仿宋" w:hAnsi="仿宋"/>
          <w:sz w:val="32"/>
          <w:szCs w:val="32"/>
        </w:rPr>
      </w:pPr>
    </w:p>
    <w:p w:rsidR="00E14180" w:rsidRPr="003864C3" w:rsidRDefault="00E14180" w:rsidP="00B3760D">
      <w:pPr>
        <w:spacing w:line="240" w:lineRule="atLeast"/>
        <w:rPr>
          <w:rFonts w:ascii="仿宋" w:eastAsia="仿宋" w:hAnsi="仿宋"/>
          <w:b/>
          <w:sz w:val="32"/>
          <w:szCs w:val="32"/>
        </w:rPr>
      </w:pPr>
    </w:p>
    <w:p w:rsidR="00E14180" w:rsidRPr="003864C3" w:rsidRDefault="00E14180" w:rsidP="00B3760D">
      <w:pPr>
        <w:spacing w:line="240" w:lineRule="atLeast"/>
        <w:rPr>
          <w:rFonts w:ascii="仿宋" w:eastAsia="仿宋" w:hAnsi="仿宋"/>
          <w:b/>
          <w:sz w:val="32"/>
          <w:szCs w:val="32"/>
        </w:rPr>
      </w:pPr>
    </w:p>
    <w:p w:rsidR="00E14180" w:rsidRPr="003864C3" w:rsidRDefault="00E14180" w:rsidP="00B3760D">
      <w:pPr>
        <w:spacing w:line="240" w:lineRule="atLeast"/>
        <w:jc w:val="center"/>
        <w:rPr>
          <w:rFonts w:ascii="仿宋" w:eastAsia="仿宋" w:hAnsi="仿宋"/>
          <w:b/>
          <w:sz w:val="60"/>
          <w:szCs w:val="60"/>
        </w:rPr>
      </w:pPr>
      <w:r>
        <w:rPr>
          <w:rFonts w:ascii="仿宋" w:eastAsia="仿宋" w:hAnsi="仿宋" w:hint="eastAsia"/>
          <w:b/>
          <w:sz w:val="60"/>
          <w:szCs w:val="60"/>
        </w:rPr>
        <w:t>中餐烹饪与营养膳食</w:t>
      </w:r>
    </w:p>
    <w:p w:rsidR="00E14180" w:rsidRPr="003864C3" w:rsidRDefault="00E14180" w:rsidP="00B3760D">
      <w:pPr>
        <w:spacing w:line="240" w:lineRule="atLeast"/>
        <w:jc w:val="center"/>
        <w:rPr>
          <w:rFonts w:ascii="仿宋" w:eastAsia="仿宋" w:hAnsi="仿宋"/>
          <w:b/>
          <w:sz w:val="60"/>
          <w:szCs w:val="60"/>
        </w:rPr>
      </w:pPr>
      <w:r w:rsidRPr="003864C3">
        <w:rPr>
          <w:rFonts w:ascii="仿宋" w:eastAsia="仿宋" w:hAnsi="仿宋" w:hint="eastAsia"/>
          <w:b/>
          <w:sz w:val="60"/>
          <w:szCs w:val="60"/>
        </w:rPr>
        <w:t>实训基地建设总结报告</w:t>
      </w:r>
    </w:p>
    <w:p w:rsidR="00E14180" w:rsidRPr="003864C3" w:rsidRDefault="00E14180" w:rsidP="00B3760D">
      <w:pPr>
        <w:spacing w:line="240" w:lineRule="atLeast"/>
        <w:jc w:val="center"/>
        <w:rPr>
          <w:rFonts w:ascii="仿宋" w:eastAsia="仿宋" w:hAnsi="仿宋"/>
          <w:b/>
          <w:sz w:val="60"/>
          <w:szCs w:val="60"/>
        </w:rPr>
      </w:pPr>
    </w:p>
    <w:p w:rsidR="00E14180" w:rsidRPr="003864C3" w:rsidRDefault="00E14180" w:rsidP="00B3760D">
      <w:pPr>
        <w:spacing w:line="240" w:lineRule="atLeast"/>
        <w:jc w:val="center"/>
        <w:rPr>
          <w:rFonts w:ascii="仿宋" w:eastAsia="仿宋" w:hAnsi="仿宋"/>
          <w:sz w:val="60"/>
          <w:szCs w:val="60"/>
        </w:rPr>
      </w:pPr>
    </w:p>
    <w:p w:rsidR="00E14180" w:rsidRDefault="00E14180" w:rsidP="00B3760D">
      <w:pPr>
        <w:spacing w:line="240" w:lineRule="atLeast"/>
        <w:rPr>
          <w:rFonts w:ascii="仿宋" w:eastAsia="仿宋" w:hAnsi="仿宋"/>
          <w:sz w:val="32"/>
          <w:szCs w:val="32"/>
        </w:rPr>
      </w:pPr>
    </w:p>
    <w:p w:rsidR="00E14180" w:rsidRDefault="00E14180" w:rsidP="00C64A43">
      <w:pPr>
        <w:spacing w:line="560" w:lineRule="exact"/>
        <w:rPr>
          <w:rFonts w:ascii="仿宋" w:eastAsia="仿宋" w:hAnsi="仿宋"/>
          <w:sz w:val="32"/>
          <w:szCs w:val="32"/>
        </w:rPr>
      </w:pPr>
    </w:p>
    <w:p w:rsidR="00E14180" w:rsidRDefault="00E14180" w:rsidP="00C64A43">
      <w:pPr>
        <w:spacing w:line="560" w:lineRule="exact"/>
        <w:rPr>
          <w:rFonts w:ascii="仿宋" w:eastAsia="仿宋" w:hAnsi="仿宋"/>
          <w:sz w:val="32"/>
          <w:szCs w:val="32"/>
        </w:rPr>
      </w:pPr>
    </w:p>
    <w:p w:rsidR="00E14180" w:rsidRPr="003864C3" w:rsidRDefault="00E14180" w:rsidP="00C64A43">
      <w:pPr>
        <w:spacing w:line="560" w:lineRule="exact"/>
        <w:rPr>
          <w:rFonts w:ascii="仿宋" w:eastAsia="仿宋" w:hAnsi="仿宋"/>
          <w:sz w:val="32"/>
          <w:szCs w:val="32"/>
        </w:rPr>
      </w:pPr>
    </w:p>
    <w:p w:rsidR="00E14180" w:rsidRPr="007B4CB2" w:rsidRDefault="00E14180" w:rsidP="00C64A43">
      <w:pPr>
        <w:spacing w:line="560" w:lineRule="exact"/>
        <w:rPr>
          <w:rFonts w:ascii="仿宋" w:eastAsia="仿宋" w:hAnsi="仿宋"/>
          <w:sz w:val="44"/>
          <w:szCs w:val="44"/>
        </w:rPr>
      </w:pPr>
      <w:r>
        <w:rPr>
          <w:rFonts w:ascii="仿宋" w:eastAsia="仿宋" w:hAnsi="仿宋"/>
          <w:sz w:val="32"/>
          <w:szCs w:val="32"/>
        </w:rPr>
        <w:t xml:space="preserve">                        </w:t>
      </w:r>
      <w:r>
        <w:rPr>
          <w:rFonts w:ascii="仿宋" w:eastAsia="仿宋" w:hAnsi="仿宋"/>
          <w:sz w:val="44"/>
          <w:szCs w:val="44"/>
        </w:rPr>
        <w:t>2019</w:t>
      </w:r>
      <w:r w:rsidRPr="007B4CB2">
        <w:rPr>
          <w:rFonts w:ascii="仿宋" w:eastAsia="仿宋" w:hAnsi="仿宋" w:hint="eastAsia"/>
          <w:sz w:val="44"/>
          <w:szCs w:val="44"/>
        </w:rPr>
        <w:t>年</w:t>
      </w:r>
      <w:r w:rsidRPr="007B4CB2">
        <w:rPr>
          <w:rFonts w:ascii="仿宋" w:eastAsia="仿宋" w:hAnsi="仿宋"/>
          <w:sz w:val="44"/>
          <w:szCs w:val="44"/>
        </w:rPr>
        <w:t>5</w:t>
      </w:r>
      <w:r w:rsidRPr="007B4CB2">
        <w:rPr>
          <w:rFonts w:ascii="仿宋" w:eastAsia="仿宋" w:hAnsi="仿宋" w:hint="eastAsia"/>
          <w:sz w:val="44"/>
          <w:szCs w:val="44"/>
        </w:rPr>
        <w:t>月</w:t>
      </w:r>
    </w:p>
    <w:p w:rsidR="00E14180" w:rsidRDefault="00E14180" w:rsidP="00C64A43">
      <w:pPr>
        <w:spacing w:line="560" w:lineRule="exact"/>
        <w:rPr>
          <w:rFonts w:ascii="仿宋" w:eastAsia="仿宋" w:hAnsi="仿宋"/>
          <w:sz w:val="32"/>
          <w:szCs w:val="32"/>
        </w:rPr>
      </w:pPr>
    </w:p>
    <w:p w:rsidR="00E14180" w:rsidRPr="00C64A43" w:rsidRDefault="00E14180" w:rsidP="00B3760D">
      <w:pPr>
        <w:spacing w:line="560" w:lineRule="exact"/>
        <w:ind w:firstLineChars="200" w:firstLine="31680"/>
        <w:jc w:val="left"/>
        <w:rPr>
          <w:rFonts w:ascii="黑体" w:eastAsia="黑体" w:hAnsi="黑体"/>
          <w:sz w:val="32"/>
          <w:szCs w:val="32"/>
        </w:rPr>
      </w:pPr>
      <w:r w:rsidRPr="00C64A43">
        <w:rPr>
          <w:rFonts w:ascii="黑体" w:eastAsia="黑体" w:hAnsi="黑体" w:hint="eastAsia"/>
          <w:sz w:val="32"/>
          <w:szCs w:val="32"/>
        </w:rPr>
        <w:t>一、项目建设基本情况与成效</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sz w:val="32"/>
          <w:szCs w:val="32"/>
        </w:rPr>
        <w:t>201</w:t>
      </w:r>
      <w:r>
        <w:rPr>
          <w:rFonts w:ascii="仿宋" w:eastAsia="仿宋" w:hAnsi="仿宋"/>
          <w:sz w:val="32"/>
          <w:szCs w:val="32"/>
        </w:rPr>
        <w:t>6</w:t>
      </w:r>
      <w:r w:rsidRPr="007B4CB2">
        <w:rPr>
          <w:rFonts w:ascii="仿宋" w:eastAsia="仿宋" w:hAnsi="仿宋" w:hint="eastAsia"/>
          <w:sz w:val="32"/>
          <w:szCs w:val="32"/>
        </w:rPr>
        <w:t>年</w:t>
      </w:r>
      <w:r>
        <w:rPr>
          <w:rFonts w:ascii="仿宋" w:eastAsia="仿宋" w:hAnsi="仿宋"/>
          <w:sz w:val="32"/>
          <w:szCs w:val="32"/>
        </w:rPr>
        <w:t>3</w:t>
      </w:r>
      <w:r w:rsidRPr="007B4CB2">
        <w:rPr>
          <w:rFonts w:ascii="仿宋" w:eastAsia="仿宋" w:hAnsi="仿宋" w:hint="eastAsia"/>
          <w:sz w:val="32"/>
          <w:szCs w:val="32"/>
        </w:rPr>
        <w:t>月，我校</w:t>
      </w:r>
      <w:r>
        <w:rPr>
          <w:rFonts w:ascii="仿宋" w:eastAsia="仿宋" w:hAnsi="仿宋" w:hint="eastAsia"/>
          <w:sz w:val="32"/>
          <w:szCs w:val="32"/>
        </w:rPr>
        <w:t>中餐烹饪与营养膳食</w:t>
      </w:r>
      <w:r w:rsidRPr="007B4CB2">
        <w:rPr>
          <w:rFonts w:ascii="仿宋" w:eastAsia="仿宋" w:hAnsi="仿宋" w:hint="eastAsia"/>
          <w:sz w:val="32"/>
          <w:szCs w:val="32"/>
        </w:rPr>
        <w:t>被批准为自治区职业教育示范特色专业及实训基地，该基地在三年的建设当中，</w:t>
      </w:r>
      <w:r>
        <w:rPr>
          <w:rFonts w:ascii="仿宋" w:eastAsia="仿宋" w:hAnsi="仿宋" w:hint="eastAsia"/>
          <w:sz w:val="32"/>
          <w:szCs w:val="32"/>
        </w:rPr>
        <w:t>中餐烹饪与营养膳食</w:t>
      </w:r>
      <w:r w:rsidRPr="007B4CB2">
        <w:rPr>
          <w:rFonts w:ascii="仿宋" w:eastAsia="仿宋" w:hAnsi="仿宋" w:hint="eastAsia"/>
          <w:sz w:val="32"/>
          <w:szCs w:val="32"/>
        </w:rPr>
        <w:t>专业项目组全体成员努力推进项目建设，按时完成各项建设任务，现将建设情况总结如下。</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hint="eastAsia"/>
          <w:sz w:val="32"/>
          <w:szCs w:val="32"/>
        </w:rPr>
        <w:t>（一）示范特</w:t>
      </w:r>
      <w:bookmarkStart w:id="0" w:name="_GoBack"/>
      <w:bookmarkEnd w:id="0"/>
      <w:r w:rsidRPr="007B4CB2">
        <w:rPr>
          <w:rFonts w:ascii="仿宋" w:eastAsia="仿宋" w:hAnsi="仿宋" w:hint="eastAsia"/>
          <w:sz w:val="32"/>
          <w:szCs w:val="32"/>
        </w:rPr>
        <w:t>色专业及实训基地项目建设总体情况</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hint="eastAsia"/>
          <w:sz w:val="32"/>
          <w:szCs w:val="32"/>
        </w:rPr>
        <w:t>按照项目建设方案与任务书的具体要求，实训基地建设围绕“深度产教融合、服务区域经济”的人才培养模式，完满的完成各项建设任务。包括</w:t>
      </w:r>
      <w:r>
        <w:rPr>
          <w:rFonts w:ascii="仿宋" w:eastAsia="仿宋" w:hAnsi="仿宋" w:hint="eastAsia"/>
          <w:sz w:val="32"/>
          <w:szCs w:val="32"/>
        </w:rPr>
        <w:t>中餐烹饪与营养膳食</w:t>
      </w:r>
      <w:r w:rsidRPr="007B4CB2">
        <w:rPr>
          <w:rFonts w:ascii="仿宋" w:eastAsia="仿宋" w:hAnsi="仿宋" w:hint="eastAsia"/>
          <w:sz w:val="32"/>
          <w:szCs w:val="32"/>
        </w:rPr>
        <w:t>人才培养模式与课程体系改革、</w:t>
      </w:r>
      <w:r>
        <w:rPr>
          <w:rFonts w:ascii="仿宋" w:eastAsia="仿宋" w:hAnsi="仿宋" w:hint="eastAsia"/>
          <w:sz w:val="32"/>
          <w:szCs w:val="32"/>
        </w:rPr>
        <w:t>中餐烹饪与营养膳食</w:t>
      </w:r>
      <w:r w:rsidRPr="007B4CB2">
        <w:rPr>
          <w:rFonts w:ascii="仿宋" w:eastAsia="仿宋" w:hAnsi="仿宋" w:hint="eastAsia"/>
          <w:sz w:val="32"/>
          <w:szCs w:val="32"/>
        </w:rPr>
        <w:t>专业师资队伍建设、校企合作和专业设备与场地的建设等</w:t>
      </w:r>
      <w:r w:rsidRPr="007B4CB2">
        <w:rPr>
          <w:rFonts w:ascii="仿宋" w:eastAsia="仿宋" w:hAnsi="仿宋"/>
          <w:sz w:val="32"/>
          <w:szCs w:val="32"/>
        </w:rPr>
        <w:t>4</w:t>
      </w:r>
      <w:r w:rsidRPr="007B4CB2">
        <w:rPr>
          <w:rFonts w:ascii="仿宋" w:eastAsia="仿宋" w:hAnsi="仿宋" w:hint="eastAsia"/>
          <w:sz w:val="32"/>
          <w:szCs w:val="32"/>
        </w:rPr>
        <w:t>个大项。经过三年的建设，每个建设项目都完全预期目标，我校</w:t>
      </w:r>
      <w:r>
        <w:rPr>
          <w:rFonts w:ascii="仿宋" w:eastAsia="仿宋" w:hAnsi="仿宋" w:hint="eastAsia"/>
          <w:sz w:val="32"/>
          <w:szCs w:val="32"/>
        </w:rPr>
        <w:t>中餐烹饪与营养膳食</w:t>
      </w:r>
      <w:r w:rsidRPr="007B4CB2">
        <w:rPr>
          <w:rFonts w:ascii="仿宋" w:eastAsia="仿宋" w:hAnsi="仿宋" w:hint="eastAsia"/>
          <w:sz w:val="32"/>
          <w:szCs w:val="32"/>
        </w:rPr>
        <w:t>专业群的整体办学实力得到了极大的提升，对区域经济的服务能力也有了明显的效果。</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sz w:val="32"/>
          <w:szCs w:val="32"/>
        </w:rPr>
        <w:t>1.</w:t>
      </w:r>
      <w:r w:rsidRPr="007B4CB2">
        <w:rPr>
          <w:rFonts w:ascii="仿宋" w:eastAsia="仿宋" w:hAnsi="仿宋" w:hint="eastAsia"/>
          <w:sz w:val="32"/>
          <w:szCs w:val="32"/>
        </w:rPr>
        <w:t>在示范特色专业及实训基地的建设过程当中，我校完成了</w:t>
      </w:r>
      <w:r>
        <w:rPr>
          <w:rFonts w:ascii="仿宋" w:eastAsia="仿宋" w:hAnsi="仿宋" w:hint="eastAsia"/>
          <w:sz w:val="32"/>
          <w:szCs w:val="32"/>
        </w:rPr>
        <w:t>中餐烹饪</w:t>
      </w:r>
      <w:r w:rsidRPr="007B4CB2">
        <w:rPr>
          <w:rFonts w:ascii="仿宋" w:eastAsia="仿宋" w:hAnsi="仿宋" w:hint="eastAsia"/>
          <w:sz w:val="32"/>
          <w:szCs w:val="32"/>
        </w:rPr>
        <w:t>和</w:t>
      </w:r>
      <w:r>
        <w:rPr>
          <w:rFonts w:ascii="仿宋" w:eastAsia="仿宋" w:hAnsi="仿宋" w:hint="eastAsia"/>
          <w:sz w:val="32"/>
          <w:szCs w:val="32"/>
        </w:rPr>
        <w:t>面点制作</w:t>
      </w:r>
      <w:r w:rsidRPr="007B4CB2">
        <w:rPr>
          <w:rFonts w:ascii="仿宋" w:eastAsia="仿宋" w:hAnsi="仿宋" w:hint="eastAsia"/>
          <w:sz w:val="32"/>
          <w:szCs w:val="32"/>
        </w:rPr>
        <w:t>两大专业的人才培养方案的构建及其课程体系的构建，制定出了完善的教学模式和评价体系，构建了这两个专业的教学资源库，建设了</w:t>
      </w:r>
      <w:r>
        <w:rPr>
          <w:rFonts w:ascii="仿宋" w:eastAsia="仿宋" w:hAnsi="仿宋" w:hint="eastAsia"/>
          <w:sz w:val="32"/>
          <w:szCs w:val="32"/>
        </w:rPr>
        <w:t>中餐烹饪实训室（</w:t>
      </w:r>
      <w:r>
        <w:rPr>
          <w:rFonts w:ascii="仿宋" w:eastAsia="仿宋" w:hAnsi="仿宋"/>
          <w:sz w:val="32"/>
          <w:szCs w:val="32"/>
        </w:rPr>
        <w:t>2</w:t>
      </w:r>
      <w:r>
        <w:rPr>
          <w:rFonts w:ascii="仿宋" w:eastAsia="仿宋" w:hAnsi="仿宋" w:hint="eastAsia"/>
          <w:sz w:val="32"/>
          <w:szCs w:val="32"/>
        </w:rPr>
        <w:t>个）、西式面点实训室、前厅实训室、客房实训室、茶艺实训室、计算机实训室（</w:t>
      </w:r>
      <w:r>
        <w:rPr>
          <w:rFonts w:ascii="仿宋" w:eastAsia="仿宋" w:hAnsi="仿宋"/>
          <w:sz w:val="32"/>
          <w:szCs w:val="32"/>
        </w:rPr>
        <w:t>2</w:t>
      </w:r>
      <w:r>
        <w:rPr>
          <w:rFonts w:ascii="仿宋" w:eastAsia="仿宋" w:hAnsi="仿宋" w:hint="eastAsia"/>
          <w:sz w:val="32"/>
          <w:szCs w:val="32"/>
        </w:rPr>
        <w:t>个）、中餐实训室、雕刻实训室、刀工实训室、面点实训室、西餐实训室、多媒体实训室、插花实训室、包厢实训室、调酒实训室</w:t>
      </w:r>
      <w:r w:rsidRPr="007B4CB2">
        <w:rPr>
          <w:rFonts w:ascii="仿宋" w:eastAsia="仿宋" w:hAnsi="仿宋" w:hint="eastAsia"/>
          <w:sz w:val="32"/>
          <w:szCs w:val="32"/>
        </w:rPr>
        <w:t>等</w:t>
      </w:r>
      <w:r>
        <w:rPr>
          <w:rFonts w:ascii="仿宋" w:eastAsia="仿宋" w:hAnsi="仿宋"/>
          <w:sz w:val="32"/>
          <w:szCs w:val="32"/>
        </w:rPr>
        <w:t>17</w:t>
      </w:r>
      <w:r w:rsidRPr="007B4CB2">
        <w:rPr>
          <w:rFonts w:ascii="仿宋" w:eastAsia="仿宋" w:hAnsi="仿宋" w:hint="eastAsia"/>
          <w:sz w:val="32"/>
          <w:szCs w:val="32"/>
        </w:rPr>
        <w:t>个实训场地。为我校推行理实一体化教学改革提供了重要的基础。</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sz w:val="32"/>
          <w:szCs w:val="32"/>
        </w:rPr>
        <w:t>2.</w:t>
      </w:r>
      <w:r w:rsidRPr="007B4CB2">
        <w:rPr>
          <w:rFonts w:ascii="仿宋" w:eastAsia="仿宋" w:hAnsi="仿宋" w:hint="eastAsia"/>
          <w:sz w:val="32"/>
          <w:szCs w:val="32"/>
        </w:rPr>
        <w:t>我们由专业带头人、骨干教师、双师型教师、企业兼职专家组成了强有力的教学团队，显著提升了我校的师资力量。</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sz w:val="32"/>
          <w:szCs w:val="32"/>
        </w:rPr>
        <w:t>3.</w:t>
      </w:r>
      <w:r w:rsidRPr="007B4CB2">
        <w:rPr>
          <w:rFonts w:ascii="仿宋" w:eastAsia="仿宋" w:hAnsi="仿宋" w:hint="eastAsia"/>
          <w:sz w:val="32"/>
          <w:szCs w:val="32"/>
        </w:rPr>
        <w:t>和多家企业合作办学，建立“深度产教融合”运行机制，企业积极参与专业建设和教育教学过程，参与师资培训过程，形成企业名师傅</w:t>
      </w:r>
      <w:r w:rsidRPr="007B4CB2">
        <w:rPr>
          <w:rFonts w:ascii="仿宋" w:eastAsia="仿宋" w:hAnsi="仿宋"/>
          <w:sz w:val="32"/>
          <w:szCs w:val="32"/>
        </w:rPr>
        <w:t>——</w:t>
      </w:r>
      <w:r w:rsidRPr="007B4CB2">
        <w:rPr>
          <w:rFonts w:ascii="仿宋" w:eastAsia="仿宋" w:hAnsi="仿宋" w:hint="eastAsia"/>
          <w:sz w:val="32"/>
          <w:szCs w:val="32"/>
        </w:rPr>
        <w:t>老师</w:t>
      </w:r>
      <w:r w:rsidRPr="007B4CB2">
        <w:rPr>
          <w:rFonts w:ascii="仿宋" w:eastAsia="仿宋" w:hAnsi="仿宋"/>
          <w:sz w:val="32"/>
          <w:szCs w:val="32"/>
        </w:rPr>
        <w:t>——</w:t>
      </w:r>
      <w:r w:rsidRPr="007B4CB2">
        <w:rPr>
          <w:rFonts w:ascii="仿宋" w:eastAsia="仿宋" w:hAnsi="仿宋" w:hint="eastAsia"/>
          <w:sz w:val="32"/>
          <w:szCs w:val="32"/>
        </w:rPr>
        <w:t>学生三方面的教育、交流与学习新常态。显著提高了老师和学生的技能水平。</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hint="eastAsia"/>
          <w:sz w:val="32"/>
          <w:szCs w:val="32"/>
        </w:rPr>
        <w:t>（二）教学改革</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sz w:val="32"/>
          <w:szCs w:val="32"/>
        </w:rPr>
        <w:t>1.</w:t>
      </w:r>
      <w:r w:rsidRPr="007B4CB2">
        <w:rPr>
          <w:rFonts w:ascii="仿宋" w:eastAsia="仿宋" w:hAnsi="仿宋" w:hint="eastAsia"/>
          <w:sz w:val="32"/>
          <w:szCs w:val="32"/>
        </w:rPr>
        <w:t>人才培养模式改革和课程体系建设</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hint="eastAsia"/>
          <w:sz w:val="32"/>
          <w:szCs w:val="32"/>
        </w:rPr>
        <w:t>（</w:t>
      </w:r>
      <w:r w:rsidRPr="007B4CB2">
        <w:rPr>
          <w:rFonts w:ascii="仿宋" w:eastAsia="仿宋" w:hAnsi="仿宋"/>
          <w:sz w:val="32"/>
          <w:szCs w:val="32"/>
        </w:rPr>
        <w:t>1</w:t>
      </w:r>
      <w:r w:rsidRPr="007B4CB2">
        <w:rPr>
          <w:rFonts w:ascii="仿宋" w:eastAsia="仿宋" w:hAnsi="仿宋" w:hint="eastAsia"/>
          <w:sz w:val="32"/>
          <w:szCs w:val="32"/>
        </w:rPr>
        <w:t>）构建</w:t>
      </w:r>
      <w:r w:rsidRPr="007B4CB2">
        <w:rPr>
          <w:rFonts w:ascii="仿宋" w:eastAsia="仿宋" w:hAnsi="仿宋" w:hint="eastAsia"/>
          <w:color w:val="000000"/>
          <w:sz w:val="32"/>
          <w:szCs w:val="32"/>
        </w:rPr>
        <w:t>“校企合作、工学结合、顶岗实习”的人才培养模式</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hint="eastAsia"/>
          <w:sz w:val="32"/>
          <w:szCs w:val="32"/>
        </w:rPr>
        <w:t>通过深度校企合作，共同构建了</w:t>
      </w:r>
      <w:r w:rsidRPr="007B4CB2">
        <w:rPr>
          <w:rFonts w:ascii="仿宋" w:eastAsia="仿宋" w:hAnsi="仿宋" w:hint="eastAsia"/>
          <w:color w:val="000000"/>
          <w:sz w:val="32"/>
          <w:szCs w:val="32"/>
        </w:rPr>
        <w:t>“校企合作、工学结合、顶岗实习”的人才培养模式，体现工学结合、学做一体，以“校中厂”为依托，实现学生从“想做</w:t>
      </w:r>
      <w:r w:rsidRPr="007B4CB2">
        <w:rPr>
          <w:rFonts w:ascii="仿宋" w:eastAsia="仿宋" w:hAnsi="仿宋"/>
          <w:color w:val="000000"/>
          <w:sz w:val="32"/>
          <w:szCs w:val="32"/>
        </w:rPr>
        <w:t>~</w:t>
      </w:r>
      <w:r w:rsidRPr="007B4CB2">
        <w:rPr>
          <w:rFonts w:ascii="仿宋" w:eastAsia="仿宋" w:hAnsi="仿宋" w:hint="eastAsia"/>
          <w:color w:val="000000"/>
          <w:sz w:val="32"/>
          <w:szCs w:val="32"/>
        </w:rPr>
        <w:t>会做</w:t>
      </w:r>
      <w:r w:rsidRPr="007B4CB2">
        <w:rPr>
          <w:rFonts w:ascii="仿宋" w:eastAsia="仿宋" w:hAnsi="仿宋"/>
          <w:color w:val="000000"/>
          <w:sz w:val="32"/>
          <w:szCs w:val="32"/>
        </w:rPr>
        <w:t>~</w:t>
      </w:r>
      <w:r w:rsidRPr="007B4CB2">
        <w:rPr>
          <w:rFonts w:ascii="仿宋" w:eastAsia="仿宋" w:hAnsi="仿宋" w:hint="eastAsia"/>
          <w:color w:val="000000"/>
          <w:sz w:val="32"/>
          <w:szCs w:val="32"/>
        </w:rPr>
        <w:t>熟做</w:t>
      </w:r>
      <w:r w:rsidRPr="007B4CB2">
        <w:rPr>
          <w:rFonts w:ascii="仿宋" w:eastAsia="仿宋" w:hAnsi="仿宋"/>
          <w:color w:val="000000"/>
          <w:sz w:val="32"/>
          <w:szCs w:val="32"/>
        </w:rPr>
        <w:t>~</w:t>
      </w:r>
      <w:r w:rsidRPr="007B4CB2">
        <w:rPr>
          <w:rFonts w:ascii="仿宋" w:eastAsia="仿宋" w:hAnsi="仿宋" w:hint="eastAsia"/>
          <w:color w:val="000000"/>
          <w:sz w:val="32"/>
          <w:szCs w:val="32"/>
        </w:rPr>
        <w:t>巧做”的递进式成长。面向制造类企业，培养从事</w:t>
      </w:r>
      <w:r>
        <w:rPr>
          <w:rFonts w:ascii="仿宋" w:eastAsia="仿宋" w:hAnsi="仿宋" w:hint="eastAsia"/>
          <w:color w:val="000000"/>
          <w:sz w:val="32"/>
          <w:szCs w:val="32"/>
        </w:rPr>
        <w:t>中餐烹饪</w:t>
      </w:r>
      <w:r w:rsidRPr="007B4CB2">
        <w:rPr>
          <w:rFonts w:ascii="仿宋" w:eastAsia="仿宋" w:hAnsi="仿宋" w:hint="eastAsia"/>
          <w:color w:val="000000"/>
          <w:sz w:val="32"/>
          <w:szCs w:val="32"/>
        </w:rPr>
        <w:t>，</w:t>
      </w:r>
      <w:r>
        <w:rPr>
          <w:rFonts w:ascii="仿宋" w:eastAsia="仿宋" w:hAnsi="仿宋" w:hint="eastAsia"/>
          <w:color w:val="000000"/>
          <w:sz w:val="32"/>
          <w:szCs w:val="32"/>
        </w:rPr>
        <w:t>面点制作</w:t>
      </w:r>
      <w:r w:rsidRPr="007B4CB2">
        <w:rPr>
          <w:rFonts w:ascii="仿宋" w:eastAsia="仿宋" w:hAnsi="仿宋" w:hint="eastAsia"/>
          <w:color w:val="000000"/>
          <w:sz w:val="32"/>
          <w:szCs w:val="32"/>
        </w:rPr>
        <w:t>，</w:t>
      </w:r>
      <w:r>
        <w:rPr>
          <w:rFonts w:ascii="仿宋" w:eastAsia="仿宋" w:hAnsi="仿宋" w:hint="eastAsia"/>
          <w:color w:val="000000"/>
          <w:sz w:val="32"/>
          <w:szCs w:val="32"/>
        </w:rPr>
        <w:t>雕刻冷拼及酒店旅游</w:t>
      </w:r>
      <w:r w:rsidRPr="007B4CB2">
        <w:rPr>
          <w:rFonts w:ascii="仿宋" w:eastAsia="仿宋" w:hAnsi="仿宋" w:hint="eastAsia"/>
          <w:color w:val="000000"/>
          <w:sz w:val="32"/>
          <w:szCs w:val="32"/>
        </w:rPr>
        <w:t>服务等工作</w:t>
      </w:r>
      <w:r>
        <w:rPr>
          <w:rFonts w:ascii="仿宋" w:eastAsia="仿宋" w:hAnsi="仿宋" w:hint="eastAsia"/>
          <w:color w:val="000000"/>
          <w:sz w:val="32"/>
          <w:szCs w:val="32"/>
        </w:rPr>
        <w:t>以及中餐烹饪</w:t>
      </w:r>
      <w:r w:rsidRPr="007B4CB2">
        <w:rPr>
          <w:rFonts w:ascii="仿宋" w:eastAsia="仿宋" w:hAnsi="仿宋" w:hint="eastAsia"/>
          <w:color w:val="000000"/>
          <w:sz w:val="32"/>
          <w:szCs w:val="32"/>
        </w:rPr>
        <w:t>，</w:t>
      </w:r>
      <w:r>
        <w:rPr>
          <w:rFonts w:ascii="仿宋" w:eastAsia="仿宋" w:hAnsi="仿宋" w:hint="eastAsia"/>
          <w:color w:val="000000"/>
          <w:sz w:val="32"/>
          <w:szCs w:val="32"/>
        </w:rPr>
        <w:t>面点制作</w:t>
      </w:r>
      <w:r w:rsidRPr="007B4CB2">
        <w:rPr>
          <w:rFonts w:ascii="仿宋" w:eastAsia="仿宋" w:hAnsi="仿宋" w:hint="eastAsia"/>
          <w:color w:val="000000"/>
          <w:sz w:val="32"/>
          <w:szCs w:val="32"/>
        </w:rPr>
        <w:t>，</w:t>
      </w:r>
      <w:r>
        <w:rPr>
          <w:rFonts w:ascii="仿宋" w:eastAsia="仿宋" w:hAnsi="仿宋" w:hint="eastAsia"/>
          <w:color w:val="000000"/>
          <w:sz w:val="32"/>
          <w:szCs w:val="32"/>
        </w:rPr>
        <w:t>雕刻冷拼等专业技术人才</w:t>
      </w:r>
      <w:r w:rsidRPr="007B4CB2">
        <w:rPr>
          <w:rFonts w:ascii="仿宋" w:eastAsia="仿宋" w:hAnsi="仿宋" w:hint="eastAsia"/>
          <w:color w:val="000000"/>
          <w:sz w:val="32"/>
          <w:szCs w:val="32"/>
        </w:rPr>
        <w:t>，具有科学文化基础知识、综合职业能力和职业生涯发展基础，在生产一线工作的高素质技能型人才的人才培养体系。</w:t>
      </w:r>
    </w:p>
    <w:p w:rsidR="00E14180" w:rsidRPr="007B4CB2" w:rsidRDefault="00E14180" w:rsidP="00B3760D">
      <w:pPr>
        <w:spacing w:line="560" w:lineRule="exact"/>
        <w:ind w:firstLineChars="200" w:firstLine="31680"/>
        <w:jc w:val="center"/>
        <w:rPr>
          <w:rFonts w:ascii="仿宋" w:eastAsia="仿宋" w:hAnsi="仿宋"/>
          <w:sz w:val="32"/>
          <w:szCs w:val="32"/>
        </w:rPr>
      </w:pPr>
      <w:r w:rsidRPr="007B4CB2">
        <w:rPr>
          <w:rFonts w:ascii="仿宋" w:eastAsia="仿宋" w:hAnsi="仿宋" w:hint="eastAsia"/>
          <w:sz w:val="32"/>
          <w:szCs w:val="32"/>
        </w:rPr>
        <w:t>图</w:t>
      </w:r>
      <w:r w:rsidRPr="007B4CB2">
        <w:rPr>
          <w:rFonts w:ascii="仿宋" w:eastAsia="仿宋" w:hAnsi="仿宋"/>
          <w:sz w:val="32"/>
          <w:szCs w:val="32"/>
        </w:rPr>
        <w:t xml:space="preserve">1   </w:t>
      </w:r>
      <w:r w:rsidRPr="007B4CB2">
        <w:rPr>
          <w:rFonts w:ascii="仿宋" w:eastAsia="仿宋" w:hAnsi="仿宋"/>
          <w:color w:val="000000"/>
          <w:sz w:val="32"/>
          <w:szCs w:val="32"/>
        </w:rPr>
        <w:t xml:space="preserve"> </w:t>
      </w:r>
      <w:r w:rsidRPr="007B4CB2">
        <w:rPr>
          <w:rFonts w:ascii="仿宋" w:eastAsia="仿宋" w:hAnsi="仿宋" w:hint="eastAsia"/>
          <w:color w:val="000000"/>
          <w:sz w:val="32"/>
          <w:szCs w:val="32"/>
        </w:rPr>
        <w:t>“工学结合、学做一体”的人才培养模式</w:t>
      </w:r>
    </w:p>
    <w:p w:rsidR="00E14180" w:rsidRPr="007B4CB2" w:rsidRDefault="00E14180" w:rsidP="00B3760D">
      <w:pPr>
        <w:spacing w:line="560" w:lineRule="exact"/>
        <w:ind w:firstLineChars="200" w:firstLine="31680"/>
        <w:jc w:val="left"/>
        <w:rPr>
          <w:rFonts w:ascii="仿宋" w:eastAsia="仿宋" w:hAnsi="仿宋"/>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0;margin-top:7.2pt;width:502.5pt;height:262.2pt;z-index:-251658240;visibility:visible" wrapcoords="-32 0 -32 21538 21600 21538 21600 0 -32 0">
            <v:imagedata r:id="rId7" o:title=""/>
            <w10:wrap type="tight"/>
          </v:shape>
        </w:pict>
      </w:r>
      <w:r w:rsidRPr="007B4CB2">
        <w:rPr>
          <w:rFonts w:ascii="仿宋" w:eastAsia="仿宋" w:hAnsi="仿宋" w:hint="eastAsia"/>
          <w:sz w:val="32"/>
          <w:szCs w:val="32"/>
        </w:rPr>
        <w:t>（</w:t>
      </w:r>
      <w:r w:rsidRPr="007B4CB2">
        <w:rPr>
          <w:rFonts w:ascii="仿宋" w:eastAsia="仿宋" w:hAnsi="仿宋"/>
          <w:sz w:val="32"/>
          <w:szCs w:val="32"/>
        </w:rPr>
        <w:t>2</w:t>
      </w:r>
      <w:r w:rsidRPr="007B4CB2">
        <w:rPr>
          <w:rFonts w:ascii="仿宋" w:eastAsia="仿宋" w:hAnsi="仿宋" w:hint="eastAsia"/>
          <w:sz w:val="32"/>
          <w:szCs w:val="32"/>
        </w:rPr>
        <w:t>）</w:t>
      </w:r>
      <w:r w:rsidRPr="007B4CB2">
        <w:rPr>
          <w:rFonts w:ascii="仿宋" w:eastAsia="仿宋" w:hAnsi="仿宋" w:hint="eastAsia"/>
          <w:color w:val="000000"/>
          <w:sz w:val="32"/>
          <w:szCs w:val="32"/>
        </w:rPr>
        <w:t>构建基于完整工作过程的一体化课程体系</w:t>
      </w:r>
    </w:p>
    <w:p w:rsidR="00E14180" w:rsidRPr="007B4CB2" w:rsidRDefault="00E14180" w:rsidP="00B3760D">
      <w:pPr>
        <w:spacing w:line="560" w:lineRule="exact"/>
        <w:ind w:firstLineChars="200" w:firstLine="31680"/>
        <w:jc w:val="left"/>
        <w:rPr>
          <w:rFonts w:ascii="仿宋" w:eastAsia="仿宋" w:hAnsi="仿宋"/>
          <w:color w:val="000000"/>
          <w:sz w:val="32"/>
          <w:szCs w:val="32"/>
        </w:rPr>
      </w:pPr>
      <w:r w:rsidRPr="007B4CB2">
        <w:rPr>
          <w:rFonts w:ascii="仿宋" w:eastAsia="仿宋" w:hAnsi="仿宋" w:hint="eastAsia"/>
          <w:sz w:val="32"/>
          <w:szCs w:val="32"/>
        </w:rPr>
        <w:t>通过</w:t>
      </w:r>
      <w:r>
        <w:rPr>
          <w:rFonts w:ascii="仿宋" w:eastAsia="仿宋" w:hAnsi="仿宋" w:hint="eastAsia"/>
          <w:sz w:val="32"/>
          <w:szCs w:val="32"/>
        </w:rPr>
        <w:t>中餐烹饪与营养膳食</w:t>
      </w:r>
      <w:r w:rsidRPr="007B4CB2">
        <w:rPr>
          <w:rFonts w:ascii="仿宋" w:eastAsia="仿宋" w:hAnsi="仿宋" w:hint="eastAsia"/>
          <w:sz w:val="32"/>
          <w:szCs w:val="32"/>
        </w:rPr>
        <w:t>实训基地的建设，</w:t>
      </w:r>
      <w:r w:rsidRPr="007B4CB2">
        <w:rPr>
          <w:rFonts w:ascii="仿宋" w:eastAsia="仿宋" w:hAnsi="仿宋" w:hint="eastAsia"/>
          <w:color w:val="000000"/>
          <w:sz w:val="32"/>
          <w:szCs w:val="32"/>
        </w:rPr>
        <w:t>以职业岗位工作为依据，构建基于完整工作过程的一体化课程体系</w:t>
      </w:r>
      <w:r w:rsidRPr="007B4CB2">
        <w:rPr>
          <w:rFonts w:ascii="仿宋" w:eastAsia="仿宋" w:hAnsi="仿宋"/>
          <w:color w:val="000000"/>
          <w:sz w:val="32"/>
          <w:szCs w:val="32"/>
        </w:rPr>
        <w:t>;</w:t>
      </w:r>
      <w:r w:rsidRPr="007B4CB2">
        <w:rPr>
          <w:rFonts w:ascii="仿宋" w:eastAsia="仿宋" w:hAnsi="仿宋" w:hint="eastAsia"/>
          <w:color w:val="000000"/>
          <w:sz w:val="32"/>
          <w:szCs w:val="32"/>
        </w:rPr>
        <w:t>制定新的一体化课程标准，创新教学内容，集中优势力量建设本专业核心课程，开发专业特色教材</w:t>
      </w:r>
      <w:r w:rsidRPr="007B4CB2">
        <w:rPr>
          <w:rFonts w:ascii="仿宋" w:eastAsia="仿宋" w:hAnsi="仿宋"/>
          <w:color w:val="000000"/>
          <w:sz w:val="32"/>
          <w:szCs w:val="32"/>
        </w:rPr>
        <w:t>;</w:t>
      </w:r>
      <w:r w:rsidRPr="007B4CB2">
        <w:rPr>
          <w:rFonts w:ascii="仿宋" w:eastAsia="仿宋" w:hAnsi="仿宋" w:hint="eastAsia"/>
          <w:color w:val="000000"/>
          <w:sz w:val="32"/>
          <w:szCs w:val="32"/>
        </w:rPr>
        <w:t>以“教学做一体化”教室建设为依托，优化教学设计，推行“工作过程为导向”的一体化课程教学模式，开展教学方法和考核评价方式的改革</w:t>
      </w:r>
      <w:r w:rsidRPr="007B4CB2">
        <w:rPr>
          <w:rFonts w:ascii="仿宋" w:eastAsia="仿宋" w:hAnsi="仿宋"/>
          <w:color w:val="000000"/>
          <w:sz w:val="32"/>
          <w:szCs w:val="32"/>
        </w:rPr>
        <w:t>;</w:t>
      </w:r>
      <w:r w:rsidRPr="007B4CB2">
        <w:rPr>
          <w:rFonts w:ascii="仿宋" w:eastAsia="仿宋" w:hAnsi="仿宋" w:hint="eastAsia"/>
          <w:color w:val="000000"/>
          <w:sz w:val="32"/>
          <w:szCs w:val="32"/>
        </w:rPr>
        <w:t>突出企业、学生参与，注重过程监控与形成性评价，创新“多元化”人才评价体系。</w:t>
      </w:r>
    </w:p>
    <w:p w:rsidR="00E14180" w:rsidRPr="007B4CB2" w:rsidRDefault="00E14180" w:rsidP="00C64A43">
      <w:pPr>
        <w:spacing w:line="560" w:lineRule="exact"/>
        <w:jc w:val="left"/>
        <w:rPr>
          <w:rFonts w:ascii="仿宋" w:eastAsia="仿宋" w:hAnsi="仿宋"/>
          <w:sz w:val="32"/>
          <w:szCs w:val="32"/>
        </w:rPr>
      </w:pPr>
      <w:r>
        <w:rPr>
          <w:noProof/>
        </w:rPr>
        <w:pict>
          <v:shape id="图片 3" o:spid="_x0000_s1027" type="#_x0000_t75" style="position:absolute;margin-left:5.55pt;margin-top:18.25pt;width:478.5pt;height:258.45pt;z-index:-251659264;visibility:visible" wrapcoords="-34 0 -34 21537 21600 21537 21600 0 -34 0">
            <v:imagedata r:id="rId8" o:title=""/>
            <w10:wrap type="tight"/>
          </v:shape>
        </w:pict>
      </w:r>
    </w:p>
    <w:p w:rsidR="00E14180" w:rsidRPr="007B4CB2" w:rsidRDefault="00E14180" w:rsidP="00142767">
      <w:pPr>
        <w:spacing w:line="560" w:lineRule="exact"/>
        <w:jc w:val="center"/>
        <w:rPr>
          <w:rFonts w:ascii="仿宋" w:eastAsia="仿宋" w:hAnsi="仿宋"/>
          <w:sz w:val="32"/>
          <w:szCs w:val="32"/>
        </w:rPr>
      </w:pPr>
      <w:r w:rsidRPr="007B4CB2">
        <w:rPr>
          <w:rFonts w:ascii="仿宋" w:eastAsia="仿宋" w:hAnsi="仿宋" w:hint="eastAsia"/>
          <w:sz w:val="32"/>
          <w:szCs w:val="32"/>
        </w:rPr>
        <w:t>图</w:t>
      </w:r>
      <w:r w:rsidRPr="007B4CB2">
        <w:rPr>
          <w:rFonts w:ascii="仿宋" w:eastAsia="仿宋" w:hAnsi="仿宋"/>
          <w:sz w:val="32"/>
          <w:szCs w:val="32"/>
        </w:rPr>
        <w:t xml:space="preserve">2   </w:t>
      </w:r>
      <w:r w:rsidRPr="007B4CB2">
        <w:rPr>
          <w:rFonts w:ascii="仿宋" w:eastAsia="仿宋" w:hAnsi="仿宋" w:hint="eastAsia"/>
          <w:sz w:val="32"/>
          <w:szCs w:val="32"/>
        </w:rPr>
        <w:t>课程体系模型</w:t>
      </w:r>
    </w:p>
    <w:p w:rsidR="00E14180" w:rsidRPr="007B4CB2" w:rsidRDefault="00E14180" w:rsidP="00B3760D">
      <w:pPr>
        <w:spacing w:line="560" w:lineRule="exact"/>
        <w:ind w:firstLineChars="200" w:firstLine="31680"/>
        <w:jc w:val="left"/>
        <w:rPr>
          <w:rFonts w:ascii="仿宋" w:eastAsia="仿宋" w:hAnsi="仿宋"/>
          <w:sz w:val="32"/>
          <w:szCs w:val="32"/>
        </w:rPr>
      </w:pPr>
      <w:r w:rsidRPr="007B4CB2">
        <w:rPr>
          <w:rFonts w:ascii="仿宋" w:eastAsia="仿宋" w:hAnsi="仿宋"/>
          <w:sz w:val="32"/>
          <w:szCs w:val="32"/>
        </w:rPr>
        <w:t>2.</w:t>
      </w:r>
      <w:r w:rsidRPr="007B4CB2">
        <w:rPr>
          <w:rFonts w:ascii="仿宋" w:eastAsia="仿宋" w:hAnsi="仿宋" w:hint="eastAsia"/>
          <w:sz w:val="32"/>
          <w:szCs w:val="32"/>
        </w:rPr>
        <w:t>师资队伍建设</w:t>
      </w:r>
    </w:p>
    <w:p w:rsidR="00E14180" w:rsidRPr="007B4CB2" w:rsidRDefault="00E14180" w:rsidP="00B3760D">
      <w:pPr>
        <w:spacing w:line="560" w:lineRule="exact"/>
        <w:ind w:firstLineChars="200" w:firstLine="31680"/>
        <w:jc w:val="left"/>
        <w:rPr>
          <w:rFonts w:ascii="仿宋" w:eastAsia="仿宋" w:hAnsi="仿宋"/>
          <w:color w:val="000000"/>
          <w:sz w:val="32"/>
          <w:szCs w:val="32"/>
        </w:rPr>
      </w:pPr>
      <w:r w:rsidRPr="007B4CB2">
        <w:rPr>
          <w:rFonts w:ascii="仿宋" w:eastAsia="仿宋" w:hAnsi="仿宋" w:hint="eastAsia"/>
          <w:sz w:val="32"/>
          <w:szCs w:val="32"/>
        </w:rPr>
        <w:t>（</w:t>
      </w:r>
      <w:r w:rsidRPr="007B4CB2">
        <w:rPr>
          <w:rFonts w:ascii="仿宋" w:eastAsia="仿宋" w:hAnsi="仿宋"/>
          <w:sz w:val="32"/>
          <w:szCs w:val="32"/>
        </w:rPr>
        <w:t>1</w:t>
      </w:r>
      <w:r w:rsidRPr="007B4CB2">
        <w:rPr>
          <w:rFonts w:ascii="仿宋" w:eastAsia="仿宋" w:hAnsi="仿宋" w:hint="eastAsia"/>
          <w:sz w:val="32"/>
          <w:szCs w:val="32"/>
        </w:rPr>
        <w:t>）建设</w:t>
      </w:r>
      <w:r w:rsidRPr="007B4CB2">
        <w:rPr>
          <w:rFonts w:ascii="仿宋" w:eastAsia="仿宋" w:hAnsi="仿宋" w:hint="eastAsia"/>
          <w:color w:val="000000"/>
          <w:sz w:val="32"/>
          <w:szCs w:val="32"/>
        </w:rPr>
        <w:t>“教学名师</w:t>
      </w:r>
      <w:r w:rsidRPr="007B4CB2">
        <w:rPr>
          <w:rFonts w:ascii="仿宋" w:eastAsia="仿宋" w:hAnsi="仿宋"/>
          <w:color w:val="000000"/>
          <w:sz w:val="32"/>
          <w:szCs w:val="32"/>
        </w:rPr>
        <w:t>+</w:t>
      </w:r>
      <w:r w:rsidRPr="007B4CB2">
        <w:rPr>
          <w:rFonts w:ascii="仿宋" w:eastAsia="仿宋" w:hAnsi="仿宋" w:hint="eastAsia"/>
          <w:color w:val="000000"/>
          <w:sz w:val="32"/>
          <w:szCs w:val="32"/>
        </w:rPr>
        <w:t>能工巧匠”引领的、结构合理的专业教学师资队伍</w:t>
      </w:r>
    </w:p>
    <w:p w:rsidR="00E14180" w:rsidRPr="007B4CB2" w:rsidRDefault="00E14180" w:rsidP="00B3760D">
      <w:pPr>
        <w:pStyle w:val="1"/>
        <w:spacing w:line="560" w:lineRule="exact"/>
        <w:ind w:firstLine="31680"/>
        <w:jc w:val="left"/>
        <w:rPr>
          <w:rFonts w:ascii="仿宋" w:eastAsia="仿宋" w:hAnsi="仿宋"/>
          <w:color w:val="000000"/>
          <w:sz w:val="32"/>
          <w:szCs w:val="32"/>
        </w:rPr>
      </w:pPr>
      <w:r w:rsidRPr="007B4CB2">
        <w:rPr>
          <w:rFonts w:ascii="仿宋" w:eastAsia="仿宋" w:hAnsi="仿宋" w:hint="eastAsia"/>
          <w:color w:val="000000"/>
          <w:sz w:val="32"/>
          <w:szCs w:val="32"/>
        </w:rPr>
        <w:t>在</w:t>
      </w:r>
      <w:r>
        <w:rPr>
          <w:rFonts w:ascii="仿宋" w:eastAsia="仿宋" w:hAnsi="仿宋" w:hint="eastAsia"/>
          <w:color w:val="000000"/>
          <w:sz w:val="32"/>
          <w:szCs w:val="32"/>
        </w:rPr>
        <w:t>三</w:t>
      </w:r>
      <w:r w:rsidRPr="007B4CB2">
        <w:rPr>
          <w:rFonts w:ascii="仿宋" w:eastAsia="仿宋" w:hAnsi="仿宋" w:hint="eastAsia"/>
          <w:color w:val="000000"/>
          <w:sz w:val="32"/>
          <w:szCs w:val="32"/>
        </w:rPr>
        <w:t>年建设过程中，进一步优化团队学历、称职、专兼结合的队伍结构；</w:t>
      </w:r>
      <w:r>
        <w:rPr>
          <w:rFonts w:ascii="仿宋" w:eastAsia="仿宋" w:hAnsi="仿宋"/>
          <w:color w:val="000000"/>
          <w:sz w:val="32"/>
          <w:szCs w:val="32"/>
        </w:rPr>
        <w:t>46</w:t>
      </w:r>
      <w:r w:rsidRPr="007B4CB2">
        <w:rPr>
          <w:rFonts w:ascii="仿宋" w:eastAsia="仿宋" w:hAnsi="仿宋" w:hint="eastAsia"/>
          <w:color w:val="000000"/>
          <w:sz w:val="32"/>
          <w:szCs w:val="32"/>
        </w:rPr>
        <w:t>名次教师参加国内师资培训</w:t>
      </w:r>
      <w:r>
        <w:rPr>
          <w:rFonts w:ascii="仿宋" w:eastAsia="仿宋" w:hAnsi="仿宋" w:hint="eastAsia"/>
          <w:color w:val="000000"/>
          <w:sz w:val="32"/>
          <w:szCs w:val="32"/>
        </w:rPr>
        <w:t>，到成都新东方烹饪学院等地方进行学习和挂职锻炼</w:t>
      </w:r>
      <w:r w:rsidRPr="007B4CB2">
        <w:rPr>
          <w:rFonts w:ascii="仿宋" w:eastAsia="仿宋" w:hAnsi="仿宋" w:hint="eastAsia"/>
          <w:color w:val="000000"/>
          <w:sz w:val="32"/>
          <w:szCs w:val="32"/>
        </w:rPr>
        <w:t>，</w:t>
      </w:r>
      <w:r>
        <w:rPr>
          <w:rFonts w:ascii="仿宋" w:eastAsia="仿宋" w:hAnsi="仿宋" w:hint="eastAsia"/>
          <w:color w:val="000000"/>
          <w:sz w:val="32"/>
          <w:szCs w:val="32"/>
        </w:rPr>
        <w:t>派出</w:t>
      </w:r>
      <w:r>
        <w:rPr>
          <w:rFonts w:ascii="仿宋" w:eastAsia="仿宋" w:hAnsi="仿宋"/>
          <w:color w:val="000000"/>
          <w:sz w:val="32"/>
          <w:szCs w:val="32"/>
        </w:rPr>
        <w:t>1</w:t>
      </w:r>
      <w:r>
        <w:rPr>
          <w:rFonts w:ascii="仿宋" w:eastAsia="仿宋" w:hAnsi="仿宋" w:hint="eastAsia"/>
          <w:color w:val="000000"/>
          <w:sz w:val="32"/>
          <w:szCs w:val="32"/>
        </w:rPr>
        <w:t>名专业带头人赴广州新东方烹饪学院</w:t>
      </w:r>
      <w:r w:rsidRPr="007B4CB2">
        <w:rPr>
          <w:rFonts w:ascii="仿宋" w:eastAsia="仿宋" w:hAnsi="仿宋" w:hint="eastAsia"/>
          <w:color w:val="000000"/>
          <w:sz w:val="32"/>
          <w:szCs w:val="32"/>
        </w:rPr>
        <w:t>，完成</w:t>
      </w:r>
      <w:r w:rsidRPr="007B4CB2">
        <w:rPr>
          <w:rFonts w:ascii="仿宋" w:eastAsia="仿宋" w:hAnsi="仿宋" w:cs="宋体" w:hint="eastAsia"/>
          <w:kern w:val="0"/>
          <w:sz w:val="32"/>
          <w:szCs w:val="32"/>
        </w:rPr>
        <w:t>《</w:t>
      </w:r>
      <w:r>
        <w:rPr>
          <w:rFonts w:ascii="仿宋" w:eastAsia="仿宋" w:hAnsi="仿宋" w:cs="宋体" w:hint="eastAsia"/>
          <w:kern w:val="0"/>
          <w:sz w:val="32"/>
          <w:szCs w:val="32"/>
        </w:rPr>
        <w:t>中餐烹饪与营养膳食</w:t>
      </w:r>
      <w:r w:rsidRPr="007B4CB2">
        <w:rPr>
          <w:rFonts w:ascii="仿宋" w:eastAsia="仿宋" w:hAnsi="仿宋" w:cs="宋体" w:hint="eastAsia"/>
          <w:kern w:val="0"/>
          <w:sz w:val="32"/>
          <w:szCs w:val="32"/>
        </w:rPr>
        <w:t>示范特色专业及实训基地教学改革项目》</w:t>
      </w:r>
      <w:r w:rsidRPr="007B4CB2">
        <w:rPr>
          <w:rFonts w:ascii="仿宋" w:eastAsia="仿宋" w:hAnsi="仿宋"/>
          <w:color w:val="000000"/>
          <w:sz w:val="32"/>
          <w:szCs w:val="32"/>
        </w:rPr>
        <w:t>100%</w:t>
      </w:r>
      <w:r w:rsidRPr="007B4CB2">
        <w:rPr>
          <w:rFonts w:ascii="仿宋" w:eastAsia="仿宋" w:hAnsi="仿宋" w:hint="eastAsia"/>
          <w:color w:val="000000"/>
          <w:sz w:val="32"/>
          <w:szCs w:val="32"/>
        </w:rPr>
        <w:t>的团队成员接受区内外师资培训，大大提高团队整体实力；编写</w:t>
      </w:r>
      <w:r>
        <w:rPr>
          <w:rFonts w:ascii="仿宋" w:eastAsia="仿宋" w:hAnsi="仿宋" w:hint="eastAsia"/>
          <w:color w:val="000000"/>
          <w:sz w:val="32"/>
          <w:szCs w:val="32"/>
        </w:rPr>
        <w:t>《中式面点技艺校本教材》、《中式面点技艺实训指导手册》、《中式烹调技艺校本教材》、《中式烹调技艺实训指导手册》等</w:t>
      </w:r>
      <w:r>
        <w:rPr>
          <w:rFonts w:ascii="仿宋" w:eastAsia="仿宋" w:hAnsi="仿宋"/>
          <w:color w:val="000000"/>
          <w:sz w:val="32"/>
          <w:szCs w:val="32"/>
        </w:rPr>
        <w:t>4</w:t>
      </w:r>
      <w:r>
        <w:rPr>
          <w:rFonts w:ascii="仿宋" w:eastAsia="仿宋" w:hAnsi="仿宋" w:hint="eastAsia"/>
          <w:color w:val="000000"/>
          <w:sz w:val="32"/>
          <w:szCs w:val="32"/>
        </w:rPr>
        <w:t>部校本教材</w:t>
      </w:r>
      <w:r w:rsidRPr="007B4CB2">
        <w:rPr>
          <w:rFonts w:ascii="仿宋" w:eastAsia="仿宋" w:hAnsi="仿宋" w:hint="eastAsia"/>
          <w:color w:val="000000"/>
          <w:sz w:val="32"/>
          <w:szCs w:val="32"/>
        </w:rPr>
        <w:t>，不断提高教学团队的科研能力。建立了一支“教学名师</w:t>
      </w:r>
      <w:r w:rsidRPr="007B4CB2">
        <w:rPr>
          <w:rFonts w:ascii="仿宋" w:eastAsia="仿宋" w:hAnsi="仿宋"/>
          <w:color w:val="000000"/>
          <w:sz w:val="32"/>
          <w:szCs w:val="32"/>
        </w:rPr>
        <w:t>+</w:t>
      </w:r>
      <w:r w:rsidRPr="007B4CB2">
        <w:rPr>
          <w:rFonts w:ascii="仿宋" w:eastAsia="仿宋" w:hAnsi="仿宋" w:hint="eastAsia"/>
          <w:color w:val="000000"/>
          <w:sz w:val="32"/>
          <w:szCs w:val="32"/>
        </w:rPr>
        <w:t>能工巧匠”引领的、结构合理的专业教学师资队伍。</w:t>
      </w:r>
    </w:p>
    <w:p w:rsidR="00E14180" w:rsidRPr="007B4CB2" w:rsidRDefault="00E14180" w:rsidP="00B3760D">
      <w:pPr>
        <w:spacing w:line="560" w:lineRule="exact"/>
        <w:ind w:firstLineChars="200" w:firstLine="31680"/>
        <w:jc w:val="left"/>
        <w:rPr>
          <w:rFonts w:ascii="仿宋" w:eastAsia="仿宋" w:hAnsi="仿宋"/>
          <w:color w:val="000000"/>
          <w:sz w:val="32"/>
          <w:szCs w:val="32"/>
        </w:rPr>
      </w:pPr>
      <w:r w:rsidRPr="007B4CB2">
        <w:rPr>
          <w:rFonts w:ascii="仿宋" w:eastAsia="仿宋" w:hAnsi="仿宋" w:hint="eastAsia"/>
          <w:bCs/>
          <w:color w:val="000000"/>
          <w:sz w:val="32"/>
          <w:szCs w:val="32"/>
        </w:rPr>
        <w:t>（</w:t>
      </w:r>
      <w:r w:rsidRPr="007B4CB2">
        <w:rPr>
          <w:rFonts w:ascii="仿宋" w:eastAsia="仿宋" w:hAnsi="仿宋"/>
          <w:bCs/>
          <w:color w:val="000000"/>
          <w:sz w:val="32"/>
          <w:szCs w:val="32"/>
        </w:rPr>
        <w:t>2</w:t>
      </w:r>
      <w:r w:rsidRPr="007B4CB2">
        <w:rPr>
          <w:rFonts w:ascii="仿宋" w:eastAsia="仿宋" w:hAnsi="仿宋" w:hint="eastAsia"/>
          <w:bCs/>
          <w:color w:val="000000"/>
          <w:sz w:val="32"/>
          <w:szCs w:val="32"/>
        </w:rPr>
        <w:t>）</w:t>
      </w:r>
      <w:r w:rsidRPr="007B4CB2">
        <w:rPr>
          <w:rFonts w:ascii="仿宋" w:eastAsia="仿宋" w:hAnsi="仿宋" w:hint="eastAsia"/>
          <w:color w:val="000000"/>
          <w:sz w:val="32"/>
          <w:szCs w:val="32"/>
        </w:rPr>
        <w:t>充分利用全国师资培训基地培训师资</w:t>
      </w:r>
    </w:p>
    <w:p w:rsidR="00E14180" w:rsidRPr="007B4CB2" w:rsidRDefault="00E14180" w:rsidP="00B3760D">
      <w:pPr>
        <w:spacing w:line="560" w:lineRule="exact"/>
        <w:ind w:firstLineChars="200" w:firstLine="31680"/>
        <w:jc w:val="left"/>
        <w:rPr>
          <w:rFonts w:ascii="仿宋" w:eastAsia="仿宋" w:hAnsi="仿宋"/>
          <w:color w:val="000000"/>
          <w:sz w:val="32"/>
          <w:szCs w:val="32"/>
        </w:rPr>
      </w:pPr>
      <w:r w:rsidRPr="007B4CB2">
        <w:rPr>
          <w:rFonts w:ascii="仿宋" w:eastAsia="仿宋" w:hAnsi="仿宋" w:hint="eastAsia"/>
          <w:color w:val="000000"/>
          <w:sz w:val="32"/>
          <w:szCs w:val="32"/>
        </w:rPr>
        <w:t>充分利用教育部中职师资培训基地和全国重点建设职教师资培训基地开设的教学骨干培训班，先后有</w:t>
      </w:r>
      <w:r>
        <w:rPr>
          <w:rFonts w:ascii="仿宋" w:eastAsia="仿宋" w:hAnsi="仿宋"/>
          <w:color w:val="000000"/>
          <w:sz w:val="32"/>
          <w:szCs w:val="32"/>
        </w:rPr>
        <w:t>22</w:t>
      </w:r>
      <w:r w:rsidRPr="007B4CB2">
        <w:rPr>
          <w:rFonts w:ascii="仿宋" w:eastAsia="仿宋" w:hAnsi="仿宋" w:hint="eastAsia"/>
          <w:color w:val="000000"/>
          <w:sz w:val="32"/>
          <w:szCs w:val="32"/>
        </w:rPr>
        <w:t>名团队成员到</w:t>
      </w:r>
      <w:r>
        <w:rPr>
          <w:rFonts w:ascii="仿宋" w:eastAsia="仿宋" w:hAnsi="仿宋" w:hint="eastAsia"/>
          <w:color w:val="000000"/>
          <w:sz w:val="32"/>
          <w:szCs w:val="32"/>
        </w:rPr>
        <w:t>桂林参加八桂</w:t>
      </w:r>
      <w:r>
        <w:rPr>
          <w:rFonts w:ascii="仿宋" w:eastAsia="仿宋" w:hAnsi="仿宋"/>
          <w:color w:val="000000"/>
          <w:sz w:val="32"/>
          <w:szCs w:val="32"/>
        </w:rPr>
        <w:t>-</w:t>
      </w:r>
      <w:r w:rsidRPr="007B4CB2">
        <w:rPr>
          <w:rFonts w:ascii="仿宋" w:eastAsia="仿宋" w:hAnsi="仿宋" w:hint="eastAsia"/>
          <w:bCs/>
          <w:color w:val="000000"/>
          <w:sz w:val="32"/>
          <w:szCs w:val="32"/>
        </w:rPr>
        <w:t>师资培训基地进行培训。</w:t>
      </w:r>
      <w:r w:rsidRPr="007B4CB2">
        <w:rPr>
          <w:rFonts w:ascii="仿宋" w:eastAsia="仿宋" w:hAnsi="仿宋" w:hint="eastAsia"/>
          <w:color w:val="000000"/>
          <w:sz w:val="32"/>
          <w:szCs w:val="32"/>
        </w:rPr>
        <w:t>通过培训，使团队成员得到了锻炼和提高，同时，也同许多兄弟院校建立了广泛而紧密的联系。许多专业教师走出去参加各种技术培训，不仅丰富了他们的知识和经验，也提高了技能，开拓了视野。</w:t>
      </w:r>
    </w:p>
    <w:p w:rsidR="00E14180" w:rsidRPr="007B4CB2" w:rsidRDefault="00E14180" w:rsidP="00B3760D">
      <w:pPr>
        <w:spacing w:line="560" w:lineRule="exact"/>
        <w:ind w:firstLineChars="200" w:firstLine="31680"/>
        <w:jc w:val="left"/>
        <w:rPr>
          <w:rFonts w:ascii="仿宋" w:eastAsia="仿宋" w:hAnsi="仿宋"/>
          <w:color w:val="000000"/>
          <w:sz w:val="32"/>
          <w:szCs w:val="32"/>
        </w:rPr>
      </w:pPr>
      <w:r w:rsidRPr="007B4CB2">
        <w:rPr>
          <w:rFonts w:ascii="仿宋" w:eastAsia="仿宋" w:hAnsi="仿宋" w:hint="eastAsia"/>
          <w:bCs/>
          <w:color w:val="000000"/>
          <w:sz w:val="32"/>
          <w:szCs w:val="32"/>
        </w:rPr>
        <w:t>（</w:t>
      </w:r>
      <w:r>
        <w:rPr>
          <w:rFonts w:ascii="仿宋" w:eastAsia="仿宋" w:hAnsi="仿宋"/>
          <w:bCs/>
          <w:color w:val="000000"/>
          <w:sz w:val="32"/>
          <w:szCs w:val="32"/>
        </w:rPr>
        <w:t>3</w:t>
      </w:r>
      <w:r w:rsidRPr="007B4CB2">
        <w:rPr>
          <w:rFonts w:ascii="仿宋" w:eastAsia="仿宋" w:hAnsi="仿宋" w:hint="eastAsia"/>
          <w:bCs/>
          <w:color w:val="000000"/>
          <w:sz w:val="32"/>
          <w:szCs w:val="32"/>
        </w:rPr>
        <w:t>）</w:t>
      </w:r>
      <w:r w:rsidRPr="007B4CB2">
        <w:rPr>
          <w:rFonts w:ascii="仿宋" w:eastAsia="仿宋" w:hAnsi="仿宋" w:hint="eastAsia"/>
          <w:color w:val="000000"/>
          <w:sz w:val="32"/>
          <w:szCs w:val="32"/>
        </w:rPr>
        <w:t>利用“双赢”的校企合作关系，锻炼和提高教师队伍水平</w:t>
      </w:r>
    </w:p>
    <w:p w:rsidR="00E14180" w:rsidRPr="007B4CB2" w:rsidRDefault="00E14180" w:rsidP="00B3760D">
      <w:pPr>
        <w:spacing w:line="560" w:lineRule="exact"/>
        <w:ind w:firstLineChars="200" w:firstLine="31680"/>
        <w:jc w:val="left"/>
        <w:rPr>
          <w:rFonts w:ascii="仿宋" w:eastAsia="仿宋" w:hAnsi="仿宋"/>
          <w:color w:val="000000"/>
          <w:sz w:val="32"/>
          <w:szCs w:val="32"/>
        </w:rPr>
      </w:pPr>
      <w:r>
        <w:rPr>
          <w:rFonts w:ascii="仿宋" w:eastAsia="仿宋" w:hAnsi="仿宋" w:hint="eastAsia"/>
          <w:color w:val="000000"/>
          <w:sz w:val="32"/>
          <w:szCs w:val="32"/>
        </w:rPr>
        <w:t>中餐烹饪与营养膳食</w:t>
      </w:r>
      <w:r w:rsidRPr="007B4CB2">
        <w:rPr>
          <w:rFonts w:ascii="仿宋" w:eastAsia="仿宋" w:hAnsi="仿宋" w:hint="eastAsia"/>
          <w:color w:val="000000"/>
          <w:sz w:val="32"/>
          <w:szCs w:val="32"/>
        </w:rPr>
        <w:t>专业目前同区内外内多家企业建立了稳定的校企合作关系，在“双赢”模式下的校企合作中，团队成员发挥着重要的作用。派出骨干教师深入企业实践，了解现代化企业的最新技术，及时发现自己的不足和潜力，为教师水平的提高创造了条件，也使专业人才培养目标始终紧跟市场要求。</w:t>
      </w:r>
    </w:p>
    <w:p w:rsidR="00E14180" w:rsidRDefault="00E14180" w:rsidP="00B3760D">
      <w:pPr>
        <w:spacing w:line="560" w:lineRule="exact"/>
        <w:ind w:firstLineChars="1200" w:firstLine="31680"/>
        <w:rPr>
          <w:rFonts w:ascii="仿宋" w:eastAsia="仿宋" w:hAnsi="仿宋"/>
          <w:color w:val="000000"/>
          <w:sz w:val="28"/>
          <w:szCs w:val="28"/>
        </w:rPr>
      </w:pPr>
    </w:p>
    <w:tbl>
      <w:tblPr>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1701"/>
        <w:gridCol w:w="1701"/>
        <w:gridCol w:w="1539"/>
      </w:tblGrid>
      <w:tr w:rsidR="00E14180" w:rsidRPr="00886703" w:rsidTr="00886703">
        <w:tc>
          <w:tcPr>
            <w:tcW w:w="2943" w:type="dxa"/>
          </w:tcPr>
          <w:p w:rsidR="00E14180" w:rsidRPr="00886703" w:rsidRDefault="00E14180" w:rsidP="00886703">
            <w:pPr>
              <w:spacing w:line="560" w:lineRule="exact"/>
              <w:rPr>
                <w:rFonts w:ascii="仿宋" w:eastAsia="仿宋" w:hAnsi="仿宋"/>
                <w:color w:val="000000"/>
                <w:sz w:val="28"/>
                <w:szCs w:val="28"/>
              </w:rPr>
            </w:pPr>
            <w:r w:rsidRPr="00886703">
              <w:rPr>
                <w:rFonts w:ascii="仿宋" w:eastAsia="仿宋" w:hAnsi="仿宋" w:hint="eastAsia"/>
                <w:color w:val="000000"/>
                <w:sz w:val="28"/>
                <w:szCs w:val="28"/>
              </w:rPr>
              <w:t>建设内容</w:t>
            </w:r>
          </w:p>
        </w:tc>
        <w:tc>
          <w:tcPr>
            <w:tcW w:w="1701" w:type="dxa"/>
          </w:tcPr>
          <w:p w:rsidR="00E14180" w:rsidRPr="00886703" w:rsidRDefault="00E14180" w:rsidP="00886703">
            <w:pPr>
              <w:spacing w:line="560" w:lineRule="exact"/>
              <w:rPr>
                <w:rFonts w:ascii="仿宋" w:eastAsia="仿宋" w:hAnsi="仿宋"/>
                <w:color w:val="000000"/>
                <w:sz w:val="28"/>
                <w:szCs w:val="28"/>
              </w:rPr>
            </w:pPr>
            <w:r w:rsidRPr="00886703">
              <w:rPr>
                <w:rFonts w:ascii="仿宋" w:eastAsia="仿宋" w:hAnsi="仿宋" w:hint="eastAsia"/>
                <w:color w:val="000000"/>
                <w:sz w:val="28"/>
                <w:szCs w:val="28"/>
              </w:rPr>
              <w:t>预期目标</w:t>
            </w:r>
          </w:p>
        </w:tc>
        <w:tc>
          <w:tcPr>
            <w:tcW w:w="1701" w:type="dxa"/>
          </w:tcPr>
          <w:p w:rsidR="00E14180" w:rsidRPr="00886703" w:rsidRDefault="00E14180" w:rsidP="00886703">
            <w:pPr>
              <w:spacing w:line="560" w:lineRule="exact"/>
              <w:rPr>
                <w:rFonts w:ascii="仿宋" w:eastAsia="仿宋" w:hAnsi="仿宋"/>
                <w:color w:val="000000"/>
                <w:sz w:val="28"/>
                <w:szCs w:val="28"/>
              </w:rPr>
            </w:pPr>
            <w:r w:rsidRPr="00886703">
              <w:rPr>
                <w:rFonts w:ascii="仿宋" w:eastAsia="仿宋" w:hAnsi="仿宋" w:hint="eastAsia"/>
                <w:color w:val="000000"/>
                <w:sz w:val="28"/>
                <w:szCs w:val="28"/>
              </w:rPr>
              <w:t>完成情况</w:t>
            </w:r>
          </w:p>
        </w:tc>
        <w:tc>
          <w:tcPr>
            <w:tcW w:w="1539" w:type="dxa"/>
          </w:tcPr>
          <w:p w:rsidR="00E14180" w:rsidRPr="00886703" w:rsidRDefault="00E14180" w:rsidP="00886703">
            <w:pPr>
              <w:spacing w:line="560" w:lineRule="exact"/>
              <w:rPr>
                <w:rFonts w:ascii="仿宋" w:eastAsia="仿宋" w:hAnsi="仿宋"/>
                <w:color w:val="000000"/>
                <w:sz w:val="28"/>
                <w:szCs w:val="28"/>
              </w:rPr>
            </w:pPr>
            <w:r w:rsidRPr="00886703">
              <w:rPr>
                <w:rFonts w:ascii="仿宋" w:eastAsia="仿宋" w:hAnsi="仿宋" w:hint="eastAsia"/>
                <w:color w:val="000000"/>
                <w:sz w:val="28"/>
                <w:szCs w:val="28"/>
              </w:rPr>
              <w:t>完成率</w:t>
            </w:r>
          </w:p>
        </w:tc>
      </w:tr>
      <w:tr w:rsidR="00E14180" w:rsidRPr="00886703" w:rsidTr="00886703">
        <w:tc>
          <w:tcPr>
            <w:tcW w:w="2943" w:type="dxa"/>
          </w:tcPr>
          <w:p w:rsidR="00E14180" w:rsidRPr="00886703" w:rsidRDefault="00E14180" w:rsidP="00886703">
            <w:pPr>
              <w:spacing w:line="560" w:lineRule="exact"/>
              <w:rPr>
                <w:rFonts w:ascii="仿宋" w:eastAsia="仿宋" w:hAnsi="仿宋"/>
                <w:color w:val="000000"/>
                <w:sz w:val="28"/>
                <w:szCs w:val="28"/>
              </w:rPr>
            </w:pPr>
            <w:r w:rsidRPr="00886703">
              <w:rPr>
                <w:rFonts w:ascii="仿宋" w:eastAsia="仿宋" w:hAnsi="仿宋" w:hint="eastAsia"/>
                <w:color w:val="000000"/>
                <w:sz w:val="28"/>
                <w:szCs w:val="28"/>
              </w:rPr>
              <w:t>专业带头人</w:t>
            </w:r>
          </w:p>
        </w:tc>
        <w:tc>
          <w:tcPr>
            <w:tcW w:w="1701"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Pr>
                <w:rFonts w:ascii="仿宋" w:eastAsia="仿宋" w:hAnsi="仿宋"/>
                <w:color w:val="000000"/>
                <w:sz w:val="28"/>
                <w:szCs w:val="28"/>
              </w:rPr>
              <w:t>4</w:t>
            </w:r>
          </w:p>
        </w:tc>
        <w:tc>
          <w:tcPr>
            <w:tcW w:w="1701"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Pr>
                <w:rFonts w:ascii="仿宋" w:eastAsia="仿宋" w:hAnsi="仿宋"/>
                <w:color w:val="000000"/>
                <w:sz w:val="28"/>
                <w:szCs w:val="28"/>
              </w:rPr>
              <w:t>4</w:t>
            </w:r>
          </w:p>
        </w:tc>
        <w:tc>
          <w:tcPr>
            <w:tcW w:w="1539"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sidRPr="00886703">
              <w:rPr>
                <w:rFonts w:ascii="仿宋" w:eastAsia="仿宋" w:hAnsi="仿宋"/>
                <w:color w:val="000000"/>
                <w:sz w:val="28"/>
                <w:szCs w:val="28"/>
              </w:rPr>
              <w:t>100%</w:t>
            </w:r>
          </w:p>
        </w:tc>
      </w:tr>
      <w:tr w:rsidR="00E14180" w:rsidRPr="00886703" w:rsidTr="00886703">
        <w:tc>
          <w:tcPr>
            <w:tcW w:w="2943" w:type="dxa"/>
          </w:tcPr>
          <w:p w:rsidR="00E14180" w:rsidRPr="00886703" w:rsidRDefault="00E14180" w:rsidP="00886703">
            <w:pPr>
              <w:spacing w:line="560" w:lineRule="exact"/>
              <w:rPr>
                <w:rFonts w:ascii="仿宋" w:eastAsia="仿宋" w:hAnsi="仿宋"/>
                <w:color w:val="000000"/>
                <w:sz w:val="28"/>
                <w:szCs w:val="28"/>
              </w:rPr>
            </w:pPr>
            <w:r w:rsidRPr="00886703">
              <w:rPr>
                <w:rFonts w:ascii="仿宋" w:eastAsia="仿宋" w:hAnsi="仿宋" w:hint="eastAsia"/>
                <w:color w:val="000000"/>
                <w:sz w:val="28"/>
                <w:szCs w:val="28"/>
              </w:rPr>
              <w:t>骨干教师</w:t>
            </w:r>
          </w:p>
        </w:tc>
        <w:tc>
          <w:tcPr>
            <w:tcW w:w="1701"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Pr>
                <w:rFonts w:ascii="仿宋" w:eastAsia="仿宋" w:hAnsi="仿宋"/>
                <w:color w:val="000000"/>
                <w:sz w:val="28"/>
                <w:szCs w:val="28"/>
              </w:rPr>
              <w:t>12</w:t>
            </w:r>
          </w:p>
        </w:tc>
        <w:tc>
          <w:tcPr>
            <w:tcW w:w="1701"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Pr>
                <w:rFonts w:ascii="仿宋" w:eastAsia="仿宋" w:hAnsi="仿宋"/>
                <w:color w:val="000000"/>
                <w:sz w:val="28"/>
                <w:szCs w:val="28"/>
              </w:rPr>
              <w:t>12</w:t>
            </w:r>
          </w:p>
        </w:tc>
        <w:tc>
          <w:tcPr>
            <w:tcW w:w="1539"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sidRPr="00886703">
              <w:rPr>
                <w:rFonts w:ascii="仿宋" w:eastAsia="仿宋" w:hAnsi="仿宋"/>
                <w:color w:val="000000"/>
                <w:sz w:val="28"/>
                <w:szCs w:val="28"/>
              </w:rPr>
              <w:t>100%</w:t>
            </w:r>
          </w:p>
        </w:tc>
      </w:tr>
      <w:tr w:rsidR="00E14180" w:rsidRPr="00886703" w:rsidTr="00886703">
        <w:tc>
          <w:tcPr>
            <w:tcW w:w="2943" w:type="dxa"/>
          </w:tcPr>
          <w:p w:rsidR="00E14180" w:rsidRPr="00B3760D" w:rsidRDefault="00E14180" w:rsidP="00886703">
            <w:pPr>
              <w:spacing w:line="560" w:lineRule="exact"/>
              <w:rPr>
                <w:rFonts w:ascii="仿宋" w:eastAsia="仿宋" w:hAnsi="仿宋"/>
                <w:sz w:val="28"/>
                <w:szCs w:val="28"/>
              </w:rPr>
            </w:pPr>
            <w:r w:rsidRPr="00B3760D">
              <w:rPr>
                <w:rFonts w:ascii="仿宋" w:eastAsia="仿宋" w:hAnsi="仿宋" w:hint="eastAsia"/>
                <w:sz w:val="28"/>
                <w:szCs w:val="28"/>
              </w:rPr>
              <w:t>双师型教师</w:t>
            </w:r>
          </w:p>
        </w:tc>
        <w:tc>
          <w:tcPr>
            <w:tcW w:w="1701" w:type="dxa"/>
          </w:tcPr>
          <w:p w:rsidR="00E14180" w:rsidRPr="00B3760D" w:rsidRDefault="00E14180" w:rsidP="00E14180">
            <w:pPr>
              <w:spacing w:line="560" w:lineRule="exact"/>
              <w:ind w:firstLineChars="200" w:firstLine="31680"/>
              <w:jc w:val="center"/>
              <w:rPr>
                <w:rFonts w:ascii="仿宋" w:eastAsia="仿宋" w:hAnsi="仿宋"/>
                <w:sz w:val="28"/>
                <w:szCs w:val="28"/>
              </w:rPr>
            </w:pPr>
            <w:r w:rsidRPr="00B3760D">
              <w:rPr>
                <w:rFonts w:ascii="仿宋" w:eastAsia="仿宋" w:hAnsi="仿宋"/>
                <w:sz w:val="28"/>
                <w:szCs w:val="28"/>
              </w:rPr>
              <w:t>23</w:t>
            </w:r>
          </w:p>
        </w:tc>
        <w:tc>
          <w:tcPr>
            <w:tcW w:w="1701" w:type="dxa"/>
          </w:tcPr>
          <w:p w:rsidR="00E14180" w:rsidRPr="00B3760D" w:rsidRDefault="00E14180" w:rsidP="00E14180">
            <w:pPr>
              <w:spacing w:line="560" w:lineRule="exact"/>
              <w:ind w:firstLineChars="200" w:firstLine="31680"/>
              <w:jc w:val="center"/>
              <w:rPr>
                <w:rFonts w:ascii="仿宋" w:eastAsia="仿宋" w:hAnsi="仿宋"/>
                <w:sz w:val="28"/>
                <w:szCs w:val="28"/>
              </w:rPr>
            </w:pPr>
            <w:r w:rsidRPr="00B3760D">
              <w:rPr>
                <w:rFonts w:ascii="仿宋" w:eastAsia="仿宋" w:hAnsi="仿宋"/>
                <w:sz w:val="28"/>
                <w:szCs w:val="28"/>
              </w:rPr>
              <w:t>23</w:t>
            </w:r>
          </w:p>
        </w:tc>
        <w:tc>
          <w:tcPr>
            <w:tcW w:w="1539" w:type="dxa"/>
          </w:tcPr>
          <w:p w:rsidR="00E14180" w:rsidRPr="00B3760D" w:rsidRDefault="00E14180" w:rsidP="00E14180">
            <w:pPr>
              <w:spacing w:line="560" w:lineRule="exact"/>
              <w:ind w:firstLineChars="200" w:firstLine="31680"/>
              <w:jc w:val="center"/>
              <w:rPr>
                <w:rFonts w:ascii="仿宋" w:eastAsia="仿宋" w:hAnsi="仿宋"/>
                <w:sz w:val="28"/>
                <w:szCs w:val="28"/>
              </w:rPr>
            </w:pPr>
            <w:r w:rsidRPr="00B3760D">
              <w:rPr>
                <w:rFonts w:ascii="仿宋" w:eastAsia="仿宋" w:hAnsi="仿宋"/>
                <w:sz w:val="28"/>
                <w:szCs w:val="28"/>
              </w:rPr>
              <w:t>100%</w:t>
            </w:r>
          </w:p>
        </w:tc>
      </w:tr>
      <w:tr w:rsidR="00E14180" w:rsidRPr="00886703" w:rsidTr="00886703">
        <w:tc>
          <w:tcPr>
            <w:tcW w:w="2943" w:type="dxa"/>
          </w:tcPr>
          <w:p w:rsidR="00E14180" w:rsidRPr="00886703" w:rsidRDefault="00E14180" w:rsidP="00886703">
            <w:pPr>
              <w:spacing w:line="560" w:lineRule="exact"/>
              <w:rPr>
                <w:rFonts w:ascii="仿宋" w:eastAsia="仿宋" w:hAnsi="仿宋"/>
                <w:color w:val="000000"/>
                <w:sz w:val="28"/>
                <w:szCs w:val="28"/>
              </w:rPr>
            </w:pPr>
            <w:r w:rsidRPr="00886703">
              <w:rPr>
                <w:rFonts w:ascii="仿宋" w:eastAsia="仿宋" w:hAnsi="仿宋" w:hint="eastAsia"/>
                <w:color w:val="000000"/>
                <w:sz w:val="28"/>
                <w:szCs w:val="28"/>
              </w:rPr>
              <w:t>企业专家及兼职教师</w:t>
            </w:r>
          </w:p>
        </w:tc>
        <w:tc>
          <w:tcPr>
            <w:tcW w:w="1701"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Pr>
                <w:rFonts w:ascii="仿宋" w:eastAsia="仿宋" w:hAnsi="仿宋"/>
                <w:color w:val="000000"/>
                <w:sz w:val="28"/>
                <w:szCs w:val="28"/>
              </w:rPr>
              <w:t>8</w:t>
            </w:r>
          </w:p>
        </w:tc>
        <w:tc>
          <w:tcPr>
            <w:tcW w:w="1701"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Pr>
                <w:rFonts w:ascii="仿宋" w:eastAsia="仿宋" w:hAnsi="仿宋"/>
                <w:color w:val="000000"/>
                <w:sz w:val="28"/>
                <w:szCs w:val="28"/>
              </w:rPr>
              <w:t>8</w:t>
            </w:r>
          </w:p>
        </w:tc>
        <w:tc>
          <w:tcPr>
            <w:tcW w:w="1539" w:type="dxa"/>
          </w:tcPr>
          <w:p w:rsidR="00E14180" w:rsidRPr="00886703" w:rsidRDefault="00E14180" w:rsidP="00E14180">
            <w:pPr>
              <w:spacing w:line="560" w:lineRule="exact"/>
              <w:ind w:firstLineChars="200" w:firstLine="31680"/>
              <w:jc w:val="center"/>
              <w:rPr>
                <w:rFonts w:ascii="仿宋" w:eastAsia="仿宋" w:hAnsi="仿宋"/>
                <w:color w:val="000000"/>
                <w:sz w:val="28"/>
                <w:szCs w:val="28"/>
              </w:rPr>
            </w:pPr>
            <w:r w:rsidRPr="00886703">
              <w:rPr>
                <w:rFonts w:ascii="仿宋" w:eastAsia="仿宋" w:hAnsi="仿宋"/>
                <w:color w:val="000000"/>
                <w:sz w:val="28"/>
                <w:szCs w:val="28"/>
              </w:rPr>
              <w:t>100%</w:t>
            </w:r>
          </w:p>
        </w:tc>
      </w:tr>
    </w:tbl>
    <w:p w:rsidR="00E14180" w:rsidRDefault="00E14180" w:rsidP="00E14180">
      <w:pPr>
        <w:spacing w:line="560" w:lineRule="exact"/>
        <w:ind w:firstLineChars="200" w:firstLine="31680"/>
        <w:jc w:val="center"/>
        <w:rPr>
          <w:rFonts w:ascii="仿宋" w:eastAsia="仿宋" w:hAnsi="仿宋"/>
          <w:sz w:val="32"/>
          <w:szCs w:val="32"/>
        </w:rPr>
      </w:pPr>
      <w:r>
        <w:rPr>
          <w:rFonts w:ascii="仿宋" w:eastAsia="仿宋" w:hAnsi="仿宋" w:hint="eastAsia"/>
          <w:color w:val="000000"/>
          <w:sz w:val="28"/>
          <w:szCs w:val="28"/>
        </w:rPr>
        <w:t>表</w:t>
      </w:r>
      <w:r>
        <w:rPr>
          <w:rFonts w:ascii="仿宋" w:eastAsia="仿宋" w:hAnsi="仿宋"/>
          <w:color w:val="000000"/>
          <w:sz w:val="28"/>
          <w:szCs w:val="28"/>
        </w:rPr>
        <w:t>1</w:t>
      </w:r>
      <w:r>
        <w:rPr>
          <w:rFonts w:ascii="仿宋" w:eastAsia="仿宋" w:hAnsi="仿宋" w:hint="eastAsia"/>
          <w:color w:val="000000"/>
          <w:sz w:val="28"/>
          <w:szCs w:val="28"/>
        </w:rPr>
        <w:t>师资队伍建设汇总</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（一）实训基地建设完成情况</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sz w:val="32"/>
          <w:szCs w:val="32"/>
        </w:rPr>
        <w:t>1.</w:t>
      </w:r>
      <w:r w:rsidRPr="007B4CB2">
        <w:rPr>
          <w:rFonts w:ascii="仿宋" w:eastAsia="仿宋" w:hAnsi="仿宋" w:hint="eastAsia"/>
          <w:sz w:val="32"/>
          <w:szCs w:val="32"/>
        </w:rPr>
        <w:t>设备安装及运行情况</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通过专项建设，</w:t>
      </w:r>
      <w:r>
        <w:rPr>
          <w:rFonts w:ascii="仿宋" w:eastAsia="仿宋" w:hAnsi="仿宋" w:hint="eastAsia"/>
          <w:sz w:val="32"/>
          <w:szCs w:val="32"/>
        </w:rPr>
        <w:t>中餐烹饪与营养膳食</w:t>
      </w:r>
      <w:r w:rsidRPr="007B4CB2">
        <w:rPr>
          <w:rFonts w:ascii="仿宋" w:eastAsia="仿宋" w:hAnsi="仿宋" w:hint="eastAsia"/>
          <w:sz w:val="32"/>
          <w:szCs w:val="32"/>
        </w:rPr>
        <w:t>实训基地共新建</w:t>
      </w:r>
      <w:r>
        <w:rPr>
          <w:rFonts w:ascii="仿宋" w:eastAsia="仿宋" w:hAnsi="仿宋" w:hint="eastAsia"/>
          <w:sz w:val="32"/>
          <w:szCs w:val="32"/>
        </w:rPr>
        <w:t>中餐烹饪实训室（</w:t>
      </w:r>
      <w:r>
        <w:rPr>
          <w:rFonts w:ascii="仿宋" w:eastAsia="仿宋" w:hAnsi="仿宋"/>
          <w:sz w:val="32"/>
          <w:szCs w:val="32"/>
        </w:rPr>
        <w:t>2</w:t>
      </w:r>
      <w:r>
        <w:rPr>
          <w:rFonts w:ascii="仿宋" w:eastAsia="仿宋" w:hAnsi="仿宋" w:hint="eastAsia"/>
          <w:sz w:val="32"/>
          <w:szCs w:val="32"/>
        </w:rPr>
        <w:t>个）、西式面点实训室、前厅实训室、客房实训室、茶艺实训室、计算机实训室（</w:t>
      </w:r>
      <w:r>
        <w:rPr>
          <w:rFonts w:ascii="仿宋" w:eastAsia="仿宋" w:hAnsi="仿宋"/>
          <w:sz w:val="32"/>
          <w:szCs w:val="32"/>
        </w:rPr>
        <w:t>2</w:t>
      </w:r>
      <w:r>
        <w:rPr>
          <w:rFonts w:ascii="仿宋" w:eastAsia="仿宋" w:hAnsi="仿宋" w:hint="eastAsia"/>
          <w:sz w:val="32"/>
          <w:szCs w:val="32"/>
        </w:rPr>
        <w:t>个）、中餐实训室、雕刻实训室、刀工实训室、面点实训室、西餐实训室、多媒体实训室、插花实训室、包厢实训室、调酒实训室</w:t>
      </w:r>
      <w:r w:rsidRPr="007B4CB2">
        <w:rPr>
          <w:rFonts w:ascii="仿宋" w:eastAsia="仿宋" w:hAnsi="仿宋" w:hint="eastAsia"/>
          <w:sz w:val="32"/>
          <w:szCs w:val="32"/>
        </w:rPr>
        <w:t>三个年级共</w:t>
      </w:r>
      <w:r>
        <w:rPr>
          <w:rFonts w:ascii="仿宋" w:eastAsia="仿宋" w:hAnsi="仿宋"/>
          <w:sz w:val="32"/>
          <w:szCs w:val="32"/>
        </w:rPr>
        <w:t>15</w:t>
      </w:r>
      <w:r w:rsidRPr="007B4CB2">
        <w:rPr>
          <w:rFonts w:ascii="仿宋" w:eastAsia="仿宋" w:hAnsi="仿宋" w:hint="eastAsia"/>
          <w:sz w:val="32"/>
          <w:szCs w:val="32"/>
        </w:rPr>
        <w:t>个班级的实训</w:t>
      </w:r>
      <w:r>
        <w:rPr>
          <w:rFonts w:ascii="仿宋" w:eastAsia="仿宋" w:hAnsi="仿宋" w:hint="eastAsia"/>
          <w:sz w:val="32"/>
          <w:szCs w:val="32"/>
        </w:rPr>
        <w:t>室</w:t>
      </w:r>
      <w:r w:rsidRPr="007B4CB2">
        <w:rPr>
          <w:rFonts w:ascii="仿宋" w:eastAsia="仿宋" w:hAnsi="仿宋" w:hint="eastAsia"/>
          <w:sz w:val="32"/>
          <w:szCs w:val="32"/>
        </w:rPr>
        <w:t>。设备使用率为</w:t>
      </w:r>
      <w:r w:rsidRPr="007B4CB2">
        <w:rPr>
          <w:rFonts w:ascii="仿宋" w:eastAsia="仿宋" w:hAnsi="仿宋"/>
          <w:sz w:val="32"/>
          <w:szCs w:val="32"/>
        </w:rPr>
        <w:t>100%</w:t>
      </w:r>
      <w:r w:rsidRPr="007B4CB2">
        <w:rPr>
          <w:rFonts w:ascii="仿宋" w:eastAsia="仿宋" w:hAnsi="仿宋" w:hint="eastAsia"/>
          <w:sz w:val="32"/>
          <w:szCs w:val="32"/>
        </w:rPr>
        <w:t>，运行情况良好。</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sz w:val="32"/>
          <w:szCs w:val="32"/>
        </w:rPr>
        <w:t>2.</w:t>
      </w:r>
      <w:r w:rsidRPr="007B4CB2">
        <w:rPr>
          <w:rFonts w:ascii="仿宋" w:eastAsia="仿宋" w:hAnsi="仿宋" w:hint="eastAsia"/>
          <w:sz w:val="32"/>
          <w:szCs w:val="32"/>
        </w:rPr>
        <w:t>设备配置结构经济合理</w:t>
      </w:r>
    </w:p>
    <w:p w:rsidR="00E14180" w:rsidRPr="007B4CB2" w:rsidRDefault="00E14180" w:rsidP="00B3760D">
      <w:pPr>
        <w:spacing w:line="560" w:lineRule="exact"/>
        <w:ind w:firstLineChars="200" w:firstLine="31680"/>
        <w:rPr>
          <w:rFonts w:ascii="仿宋" w:eastAsia="仿宋" w:hAnsi="仿宋"/>
          <w:sz w:val="32"/>
          <w:szCs w:val="32"/>
        </w:rPr>
      </w:pPr>
      <w:r>
        <w:rPr>
          <w:rFonts w:ascii="仿宋" w:eastAsia="仿宋" w:hAnsi="仿宋" w:hint="eastAsia"/>
          <w:sz w:val="32"/>
          <w:szCs w:val="32"/>
        </w:rPr>
        <w:t>中餐烹饪与营养膳食</w:t>
      </w:r>
      <w:r w:rsidRPr="007B4CB2">
        <w:rPr>
          <w:rFonts w:ascii="仿宋" w:eastAsia="仿宋" w:hAnsi="仿宋" w:hint="eastAsia"/>
          <w:sz w:val="32"/>
          <w:szCs w:val="32"/>
        </w:rPr>
        <w:t>实训基地建设主要是为了满足</w:t>
      </w:r>
      <w:r>
        <w:rPr>
          <w:rFonts w:ascii="仿宋" w:eastAsia="仿宋" w:hAnsi="仿宋" w:hint="eastAsia"/>
          <w:sz w:val="32"/>
          <w:szCs w:val="32"/>
        </w:rPr>
        <w:t>中餐烹饪和面点技术</w:t>
      </w:r>
      <w:r w:rsidRPr="007B4CB2">
        <w:rPr>
          <w:rFonts w:ascii="仿宋" w:eastAsia="仿宋" w:hAnsi="仿宋" w:hint="eastAsia"/>
          <w:sz w:val="32"/>
          <w:szCs w:val="32"/>
        </w:rPr>
        <w:t>专业的实训安排，两大专业主要实训项目为</w:t>
      </w:r>
      <w:r>
        <w:rPr>
          <w:rFonts w:ascii="仿宋" w:eastAsia="仿宋" w:hAnsi="仿宋" w:hint="eastAsia"/>
          <w:sz w:val="32"/>
          <w:szCs w:val="32"/>
        </w:rPr>
        <w:t>中式烹调技艺</w:t>
      </w:r>
      <w:r w:rsidRPr="007B4CB2">
        <w:rPr>
          <w:rFonts w:ascii="仿宋" w:eastAsia="仿宋" w:hAnsi="仿宋" w:hint="eastAsia"/>
          <w:sz w:val="32"/>
          <w:szCs w:val="32"/>
        </w:rPr>
        <w:t>、</w:t>
      </w:r>
      <w:r>
        <w:rPr>
          <w:rFonts w:ascii="仿宋" w:eastAsia="仿宋" w:hAnsi="仿宋" w:hint="eastAsia"/>
          <w:sz w:val="32"/>
          <w:szCs w:val="32"/>
        </w:rPr>
        <w:t>中式面点技艺</w:t>
      </w:r>
      <w:r w:rsidRPr="007B4CB2">
        <w:rPr>
          <w:rFonts w:ascii="仿宋" w:eastAsia="仿宋" w:hAnsi="仿宋" w:hint="eastAsia"/>
          <w:sz w:val="32"/>
          <w:szCs w:val="32"/>
        </w:rPr>
        <w:t>等</w:t>
      </w:r>
      <w:r>
        <w:rPr>
          <w:rFonts w:ascii="仿宋" w:eastAsia="仿宋" w:hAnsi="仿宋" w:hint="eastAsia"/>
          <w:sz w:val="32"/>
          <w:szCs w:val="32"/>
        </w:rPr>
        <w:t>烹饪</w:t>
      </w:r>
      <w:r w:rsidRPr="007B4CB2">
        <w:rPr>
          <w:rFonts w:ascii="仿宋" w:eastAsia="仿宋" w:hAnsi="仿宋" w:hint="eastAsia"/>
          <w:sz w:val="32"/>
          <w:szCs w:val="32"/>
        </w:rPr>
        <w:t>实习项目。通过示范特色实训基地建设的实训设备配置经济且合理。</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sz w:val="32"/>
          <w:szCs w:val="32"/>
        </w:rPr>
        <w:t>3.</w:t>
      </w:r>
      <w:r w:rsidRPr="007B4CB2">
        <w:rPr>
          <w:rFonts w:ascii="仿宋" w:eastAsia="仿宋" w:hAnsi="仿宋" w:hint="eastAsia"/>
          <w:sz w:val="32"/>
          <w:szCs w:val="32"/>
        </w:rPr>
        <w:t>实训室管理规范</w:t>
      </w:r>
    </w:p>
    <w:p w:rsidR="00E14180"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每个实训室安排一个实训室管理责任人、一个实训设备维护、维修员和一个工量具管理员，负责实训室的全面管理和运行工作，定期维护实训设备和工量具。每次使用实训设备必须填写实训室使用记录和设备运行日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2464"/>
      </w:tblGrid>
      <w:tr w:rsidR="00E14180" w:rsidTr="00916EE6">
        <w:tc>
          <w:tcPr>
            <w:tcW w:w="2463" w:type="dxa"/>
          </w:tcPr>
          <w:p w:rsidR="00E14180" w:rsidRPr="00916EE6" w:rsidRDefault="00E14180" w:rsidP="00E14180">
            <w:pPr>
              <w:spacing w:line="560" w:lineRule="exact"/>
              <w:ind w:firstLineChars="200" w:firstLine="31680"/>
              <w:rPr>
                <w:rFonts w:ascii="仿宋" w:eastAsia="仿宋" w:hAnsi="仿宋"/>
                <w:szCs w:val="21"/>
              </w:rPr>
            </w:pPr>
            <w:r w:rsidRPr="00916EE6">
              <w:rPr>
                <w:rFonts w:ascii="仿宋" w:eastAsia="仿宋" w:hAnsi="仿宋" w:hint="eastAsia"/>
                <w:szCs w:val="21"/>
              </w:rPr>
              <w:t>实训室</w:t>
            </w:r>
          </w:p>
        </w:tc>
        <w:tc>
          <w:tcPr>
            <w:tcW w:w="2463" w:type="dxa"/>
          </w:tcPr>
          <w:p w:rsidR="00E14180" w:rsidRPr="00916EE6" w:rsidRDefault="00E14180" w:rsidP="00916EE6">
            <w:pPr>
              <w:spacing w:line="560" w:lineRule="exact"/>
              <w:rPr>
                <w:rFonts w:ascii="仿宋" w:eastAsia="仿宋" w:hAnsi="仿宋"/>
                <w:szCs w:val="21"/>
              </w:rPr>
            </w:pPr>
            <w:r w:rsidRPr="00916EE6">
              <w:rPr>
                <w:rFonts w:ascii="仿宋" w:eastAsia="仿宋" w:hAnsi="仿宋" w:hint="eastAsia"/>
                <w:szCs w:val="21"/>
              </w:rPr>
              <w:t>实训室管理责任人</w:t>
            </w:r>
          </w:p>
        </w:tc>
        <w:tc>
          <w:tcPr>
            <w:tcW w:w="2464" w:type="dxa"/>
          </w:tcPr>
          <w:p w:rsidR="00E14180" w:rsidRPr="00916EE6" w:rsidRDefault="00E14180" w:rsidP="00916EE6">
            <w:pPr>
              <w:spacing w:line="560" w:lineRule="exact"/>
              <w:rPr>
                <w:rFonts w:ascii="仿宋" w:eastAsia="仿宋" w:hAnsi="仿宋"/>
                <w:szCs w:val="21"/>
              </w:rPr>
            </w:pPr>
            <w:r w:rsidRPr="00916EE6">
              <w:rPr>
                <w:rFonts w:ascii="仿宋" w:eastAsia="仿宋" w:hAnsi="仿宋" w:hint="eastAsia"/>
                <w:szCs w:val="21"/>
              </w:rPr>
              <w:t>实训设备维护维修员</w:t>
            </w:r>
          </w:p>
        </w:tc>
        <w:tc>
          <w:tcPr>
            <w:tcW w:w="2464" w:type="dxa"/>
          </w:tcPr>
          <w:p w:rsidR="00E14180" w:rsidRPr="00916EE6" w:rsidRDefault="00E14180" w:rsidP="00916EE6">
            <w:pPr>
              <w:spacing w:line="560" w:lineRule="exact"/>
              <w:rPr>
                <w:rFonts w:ascii="仿宋" w:eastAsia="仿宋" w:hAnsi="仿宋"/>
                <w:szCs w:val="21"/>
              </w:rPr>
            </w:pPr>
            <w:r w:rsidRPr="00916EE6">
              <w:rPr>
                <w:rFonts w:ascii="仿宋" w:eastAsia="仿宋" w:hAnsi="仿宋" w:hint="eastAsia"/>
                <w:szCs w:val="21"/>
              </w:rPr>
              <w:t>工量具管理员</w:t>
            </w: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中餐烹饪实室</w:t>
            </w:r>
            <w:r w:rsidRPr="00916EE6">
              <w:rPr>
                <w:rFonts w:ascii="仿宋" w:eastAsia="仿宋" w:hAnsi="仿宋"/>
                <w:sz w:val="32"/>
                <w:szCs w:val="32"/>
              </w:rPr>
              <w:t>1</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val="restart"/>
          </w:tcPr>
          <w:p w:rsidR="00E14180" w:rsidRPr="00916EE6" w:rsidRDefault="00E14180" w:rsidP="00916EE6">
            <w:pPr>
              <w:spacing w:line="560" w:lineRule="exact"/>
              <w:jc w:val="center"/>
              <w:rPr>
                <w:rFonts w:ascii="仿宋" w:eastAsia="仿宋" w:hAnsi="仿宋"/>
                <w:sz w:val="32"/>
                <w:szCs w:val="32"/>
              </w:rPr>
            </w:pPr>
          </w:p>
          <w:p w:rsidR="00E14180" w:rsidRPr="00916EE6" w:rsidRDefault="00E14180" w:rsidP="00916EE6">
            <w:pPr>
              <w:spacing w:line="560" w:lineRule="exact"/>
              <w:jc w:val="center"/>
              <w:rPr>
                <w:rFonts w:ascii="仿宋" w:eastAsia="仿宋" w:hAnsi="仿宋"/>
                <w:sz w:val="32"/>
                <w:szCs w:val="32"/>
              </w:rPr>
            </w:pPr>
          </w:p>
          <w:p w:rsidR="00E14180" w:rsidRPr="00916EE6" w:rsidRDefault="00E14180" w:rsidP="00916EE6">
            <w:pPr>
              <w:spacing w:line="560" w:lineRule="exact"/>
              <w:jc w:val="center"/>
              <w:rPr>
                <w:rFonts w:ascii="仿宋" w:eastAsia="仿宋" w:hAnsi="仿宋"/>
                <w:sz w:val="32"/>
                <w:szCs w:val="32"/>
              </w:rPr>
            </w:pPr>
          </w:p>
          <w:p w:rsidR="00E14180" w:rsidRPr="00916EE6" w:rsidRDefault="00E14180" w:rsidP="00916EE6">
            <w:pPr>
              <w:spacing w:line="560" w:lineRule="exact"/>
              <w:jc w:val="center"/>
              <w:rPr>
                <w:rFonts w:ascii="仿宋" w:eastAsia="仿宋" w:hAnsi="仿宋"/>
                <w:sz w:val="32"/>
                <w:szCs w:val="32"/>
              </w:rPr>
            </w:pPr>
          </w:p>
          <w:p w:rsidR="00E14180" w:rsidRPr="00916EE6" w:rsidRDefault="00E14180" w:rsidP="00916EE6">
            <w:pPr>
              <w:spacing w:line="560" w:lineRule="exact"/>
              <w:jc w:val="center"/>
              <w:rPr>
                <w:rFonts w:ascii="仿宋" w:eastAsia="仿宋" w:hAnsi="仿宋"/>
                <w:sz w:val="32"/>
                <w:szCs w:val="32"/>
              </w:rPr>
            </w:pPr>
          </w:p>
          <w:p w:rsidR="00E14180" w:rsidRPr="00916EE6" w:rsidRDefault="00E14180" w:rsidP="00E14180">
            <w:pPr>
              <w:spacing w:line="560" w:lineRule="exact"/>
              <w:ind w:firstLineChars="300" w:firstLine="31680"/>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中餐烹饪实室</w:t>
            </w:r>
            <w:r w:rsidRPr="00916EE6">
              <w:rPr>
                <w:rFonts w:ascii="仿宋" w:eastAsia="仿宋" w:hAnsi="仿宋"/>
                <w:sz w:val="32"/>
                <w:szCs w:val="32"/>
              </w:rPr>
              <w:t>2</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西式面点实训室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前厅实训室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客房实训室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茶艺实训室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计算机实训室</w:t>
            </w:r>
            <w:r w:rsidRPr="00916EE6">
              <w:rPr>
                <w:rFonts w:ascii="仿宋" w:eastAsia="仿宋" w:hAnsi="仿宋"/>
                <w:sz w:val="32"/>
                <w:szCs w:val="32"/>
              </w:rPr>
              <w:t>1/2</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调酒实训室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中餐实训室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雕刻实训室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刀工实训室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面点实训室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西餐实训室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插花实训室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r w:rsidR="00E14180" w:rsidTr="00916EE6">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hint="eastAsia"/>
                <w:sz w:val="32"/>
                <w:szCs w:val="32"/>
              </w:rPr>
              <w:t>包厢实训室</w:t>
            </w:r>
          </w:p>
        </w:tc>
        <w:tc>
          <w:tcPr>
            <w:tcW w:w="2463"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tcPr>
          <w:p w:rsidR="00E14180" w:rsidRPr="00916EE6" w:rsidRDefault="00E14180" w:rsidP="00916EE6">
            <w:pPr>
              <w:spacing w:line="560" w:lineRule="exact"/>
              <w:rPr>
                <w:rFonts w:ascii="仿宋" w:eastAsia="仿宋" w:hAnsi="仿宋"/>
                <w:sz w:val="32"/>
                <w:szCs w:val="32"/>
              </w:rPr>
            </w:pPr>
            <w:r w:rsidRPr="00916EE6">
              <w:rPr>
                <w:rFonts w:ascii="仿宋" w:eastAsia="仿宋" w:hAnsi="仿宋"/>
                <w:sz w:val="32"/>
                <w:szCs w:val="32"/>
              </w:rPr>
              <w:t>1</w:t>
            </w:r>
            <w:r w:rsidRPr="00916EE6">
              <w:rPr>
                <w:rFonts w:ascii="仿宋" w:eastAsia="仿宋" w:hAnsi="仿宋" w:hint="eastAsia"/>
                <w:sz w:val="32"/>
                <w:szCs w:val="32"/>
              </w:rPr>
              <w:t>人</w:t>
            </w:r>
          </w:p>
        </w:tc>
        <w:tc>
          <w:tcPr>
            <w:tcW w:w="2464" w:type="dxa"/>
            <w:vMerge/>
          </w:tcPr>
          <w:p w:rsidR="00E14180" w:rsidRPr="00916EE6" w:rsidRDefault="00E14180" w:rsidP="00916EE6">
            <w:pPr>
              <w:spacing w:line="560" w:lineRule="exact"/>
              <w:rPr>
                <w:rFonts w:ascii="仿宋" w:eastAsia="仿宋" w:hAnsi="仿宋"/>
                <w:sz w:val="32"/>
                <w:szCs w:val="32"/>
              </w:rPr>
            </w:pPr>
          </w:p>
        </w:tc>
      </w:tr>
    </w:tbl>
    <w:p w:rsidR="00E14180" w:rsidRPr="00C64A43" w:rsidRDefault="00E14180" w:rsidP="00E14180">
      <w:pPr>
        <w:spacing w:line="560" w:lineRule="exact"/>
        <w:ind w:firstLineChars="200" w:firstLine="31680"/>
        <w:jc w:val="center"/>
        <w:rPr>
          <w:rFonts w:ascii="仿宋" w:eastAsia="仿宋" w:hAnsi="仿宋"/>
          <w:sz w:val="32"/>
          <w:szCs w:val="32"/>
        </w:rPr>
      </w:pPr>
      <w:r>
        <w:rPr>
          <w:rFonts w:ascii="仿宋" w:eastAsia="仿宋" w:hAnsi="仿宋" w:hint="eastAsia"/>
          <w:sz w:val="32"/>
          <w:szCs w:val="32"/>
        </w:rPr>
        <w:t>表</w:t>
      </w:r>
      <w:r>
        <w:rPr>
          <w:rFonts w:ascii="仿宋" w:eastAsia="仿宋" w:hAnsi="仿宋"/>
          <w:sz w:val="32"/>
          <w:szCs w:val="32"/>
        </w:rPr>
        <w:t xml:space="preserve">2 </w:t>
      </w:r>
      <w:r>
        <w:rPr>
          <w:rFonts w:ascii="仿宋" w:eastAsia="仿宋" w:hAnsi="仿宋" w:hint="eastAsia"/>
          <w:sz w:val="32"/>
          <w:szCs w:val="32"/>
        </w:rPr>
        <w:t>实训室管理人员配置表</w:t>
      </w:r>
    </w:p>
    <w:p w:rsidR="00E14180" w:rsidRPr="007B4CB2" w:rsidRDefault="00E14180" w:rsidP="00B3760D">
      <w:pPr>
        <w:spacing w:line="560" w:lineRule="exact"/>
        <w:ind w:firstLineChars="200" w:firstLine="31680"/>
        <w:rPr>
          <w:rFonts w:ascii="黑体" w:eastAsia="黑体" w:hAnsi="黑体"/>
          <w:sz w:val="32"/>
          <w:szCs w:val="32"/>
        </w:rPr>
      </w:pPr>
      <w:r w:rsidRPr="007B4CB2">
        <w:rPr>
          <w:rFonts w:ascii="黑体" w:eastAsia="黑体" w:hAnsi="黑体" w:hint="eastAsia"/>
          <w:sz w:val="32"/>
          <w:szCs w:val="32"/>
        </w:rPr>
        <w:t>二、项目资金投入、使用与管理情况</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（一）资金预算与投入</w:t>
      </w:r>
    </w:p>
    <w:p w:rsidR="00E14180" w:rsidRPr="007B4CB2" w:rsidRDefault="00E14180" w:rsidP="00B3760D">
      <w:pPr>
        <w:spacing w:line="560" w:lineRule="exact"/>
        <w:ind w:firstLineChars="200" w:firstLine="31680"/>
        <w:rPr>
          <w:rFonts w:ascii="仿宋" w:eastAsia="仿宋" w:hAnsi="仿宋"/>
          <w:sz w:val="32"/>
          <w:szCs w:val="32"/>
        </w:rPr>
      </w:pPr>
      <w:r>
        <w:rPr>
          <w:rFonts w:ascii="仿宋" w:eastAsia="仿宋" w:hAnsi="仿宋" w:hint="eastAsia"/>
          <w:sz w:val="32"/>
          <w:szCs w:val="32"/>
        </w:rPr>
        <w:t>中餐烹饪与营养膳食</w:t>
      </w:r>
      <w:r w:rsidRPr="007B4CB2">
        <w:rPr>
          <w:rFonts w:ascii="仿宋" w:eastAsia="仿宋" w:hAnsi="仿宋" w:hint="eastAsia"/>
          <w:sz w:val="32"/>
          <w:szCs w:val="32"/>
        </w:rPr>
        <w:t>专业建设项目资金预算投入总额</w:t>
      </w:r>
      <w:r w:rsidRPr="007B4CB2">
        <w:rPr>
          <w:rFonts w:ascii="仿宋" w:eastAsia="仿宋" w:hAnsi="仿宋"/>
          <w:sz w:val="32"/>
          <w:szCs w:val="32"/>
        </w:rPr>
        <w:t>500</w:t>
      </w:r>
      <w:r w:rsidRPr="007B4CB2">
        <w:rPr>
          <w:rFonts w:ascii="仿宋" w:eastAsia="仿宋" w:hAnsi="仿宋" w:hint="eastAsia"/>
          <w:sz w:val="32"/>
          <w:szCs w:val="32"/>
        </w:rPr>
        <w:t>万元，资金投入及时足额到位。截止</w:t>
      </w:r>
      <w:r>
        <w:rPr>
          <w:rFonts w:ascii="仿宋" w:eastAsia="仿宋" w:hAnsi="仿宋"/>
          <w:sz w:val="32"/>
          <w:szCs w:val="32"/>
        </w:rPr>
        <w:t>2016</w:t>
      </w:r>
      <w:r w:rsidRPr="007B4CB2">
        <w:rPr>
          <w:rFonts w:ascii="仿宋" w:eastAsia="仿宋" w:hAnsi="仿宋" w:hint="eastAsia"/>
          <w:sz w:val="32"/>
          <w:szCs w:val="32"/>
        </w:rPr>
        <w:t>年</w:t>
      </w:r>
      <w:r>
        <w:rPr>
          <w:rFonts w:ascii="仿宋" w:eastAsia="仿宋" w:hAnsi="仿宋"/>
          <w:sz w:val="32"/>
          <w:szCs w:val="32"/>
        </w:rPr>
        <w:t>3</w:t>
      </w:r>
      <w:r w:rsidRPr="007B4CB2">
        <w:rPr>
          <w:rFonts w:ascii="仿宋" w:eastAsia="仿宋" w:hAnsi="仿宋" w:hint="eastAsia"/>
          <w:sz w:val="32"/>
          <w:szCs w:val="32"/>
        </w:rPr>
        <w:t>月</w:t>
      </w:r>
      <w:r>
        <w:rPr>
          <w:rFonts w:ascii="仿宋" w:eastAsia="仿宋" w:hAnsi="仿宋"/>
          <w:sz w:val="32"/>
          <w:szCs w:val="32"/>
        </w:rPr>
        <w:t>26</w:t>
      </w:r>
      <w:r w:rsidRPr="007B4CB2">
        <w:rPr>
          <w:rFonts w:ascii="仿宋" w:eastAsia="仿宋" w:hAnsi="仿宋" w:hint="eastAsia"/>
          <w:sz w:val="32"/>
          <w:szCs w:val="32"/>
        </w:rPr>
        <w:t>日，到位的专项项目资金总额为</w:t>
      </w:r>
      <w:r w:rsidRPr="007B4CB2">
        <w:rPr>
          <w:rFonts w:ascii="仿宋" w:eastAsia="仿宋" w:hAnsi="仿宋"/>
          <w:sz w:val="32"/>
          <w:szCs w:val="32"/>
        </w:rPr>
        <w:t>500</w:t>
      </w:r>
      <w:r w:rsidRPr="007B4CB2">
        <w:rPr>
          <w:rFonts w:ascii="仿宋" w:eastAsia="仿宋" w:hAnsi="仿宋" w:hint="eastAsia"/>
          <w:sz w:val="32"/>
          <w:szCs w:val="32"/>
        </w:rPr>
        <w:t>万元，全额到位。其中自治区财政资金预算投入</w:t>
      </w:r>
      <w:r w:rsidRPr="007B4CB2">
        <w:rPr>
          <w:rFonts w:ascii="仿宋" w:eastAsia="仿宋" w:hAnsi="仿宋"/>
          <w:sz w:val="32"/>
          <w:szCs w:val="32"/>
        </w:rPr>
        <w:t>500</w:t>
      </w:r>
      <w:r w:rsidRPr="007B4CB2">
        <w:rPr>
          <w:rFonts w:ascii="仿宋" w:eastAsia="仿宋" w:hAnsi="仿宋" w:hint="eastAsia"/>
          <w:sz w:val="32"/>
          <w:szCs w:val="32"/>
        </w:rPr>
        <w:t>万元，实际投入</w:t>
      </w:r>
      <w:r w:rsidRPr="007B4CB2">
        <w:rPr>
          <w:rFonts w:ascii="仿宋" w:eastAsia="仿宋" w:hAnsi="仿宋"/>
          <w:sz w:val="32"/>
          <w:szCs w:val="32"/>
        </w:rPr>
        <w:t>500</w:t>
      </w:r>
      <w:r w:rsidRPr="007B4CB2">
        <w:rPr>
          <w:rFonts w:ascii="仿宋" w:eastAsia="仿宋" w:hAnsi="仿宋" w:hint="eastAsia"/>
          <w:sz w:val="32"/>
          <w:szCs w:val="32"/>
        </w:rPr>
        <w:t>万元，到位率</w:t>
      </w:r>
      <w:r w:rsidRPr="007B4CB2">
        <w:rPr>
          <w:rFonts w:ascii="仿宋" w:eastAsia="仿宋" w:hAnsi="仿宋"/>
          <w:sz w:val="32"/>
          <w:szCs w:val="32"/>
        </w:rPr>
        <w:t>100%</w:t>
      </w:r>
      <w:r w:rsidRPr="007B4CB2">
        <w:rPr>
          <w:rFonts w:ascii="仿宋" w:eastAsia="仿宋" w:hAnsi="仿宋" w:hint="eastAsia"/>
          <w:sz w:val="32"/>
          <w:szCs w:val="32"/>
        </w:rPr>
        <w:t>；</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（二）资金支出情况</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实际投入的资金全部用于</w:t>
      </w:r>
      <w:r>
        <w:rPr>
          <w:rFonts w:ascii="仿宋" w:eastAsia="仿宋" w:hAnsi="仿宋" w:hint="eastAsia"/>
          <w:sz w:val="32"/>
          <w:szCs w:val="32"/>
        </w:rPr>
        <w:t>中餐烹饪与营养膳食</w:t>
      </w:r>
      <w:r w:rsidRPr="007B4CB2">
        <w:rPr>
          <w:rFonts w:ascii="仿宋" w:eastAsia="仿宋" w:hAnsi="仿宋" w:hint="eastAsia"/>
          <w:sz w:val="32"/>
          <w:szCs w:val="32"/>
        </w:rPr>
        <w:t>专业建设项目。截止</w:t>
      </w:r>
      <w:r>
        <w:rPr>
          <w:rFonts w:ascii="仿宋" w:eastAsia="仿宋" w:hAnsi="仿宋"/>
          <w:sz w:val="32"/>
          <w:szCs w:val="32"/>
        </w:rPr>
        <w:t>2018</w:t>
      </w:r>
      <w:r w:rsidRPr="007B4CB2">
        <w:rPr>
          <w:rFonts w:ascii="仿宋" w:eastAsia="仿宋" w:hAnsi="仿宋" w:hint="eastAsia"/>
          <w:sz w:val="32"/>
          <w:szCs w:val="32"/>
        </w:rPr>
        <w:t>年</w:t>
      </w:r>
      <w:r w:rsidRPr="007B4CB2">
        <w:rPr>
          <w:rFonts w:ascii="仿宋" w:eastAsia="仿宋" w:hAnsi="仿宋"/>
          <w:sz w:val="32"/>
          <w:szCs w:val="32"/>
        </w:rPr>
        <w:t>12</w:t>
      </w:r>
      <w:r w:rsidRPr="007B4CB2">
        <w:rPr>
          <w:rFonts w:ascii="仿宋" w:eastAsia="仿宋" w:hAnsi="仿宋" w:hint="eastAsia"/>
          <w:sz w:val="32"/>
          <w:szCs w:val="32"/>
        </w:rPr>
        <w:t>月</w:t>
      </w:r>
      <w:r w:rsidRPr="007B4CB2">
        <w:rPr>
          <w:rFonts w:ascii="仿宋" w:eastAsia="仿宋" w:hAnsi="仿宋"/>
          <w:sz w:val="32"/>
          <w:szCs w:val="32"/>
        </w:rPr>
        <w:t>20</w:t>
      </w:r>
      <w:r w:rsidRPr="007B4CB2">
        <w:rPr>
          <w:rFonts w:ascii="仿宋" w:eastAsia="仿宋" w:hAnsi="仿宋" w:hint="eastAsia"/>
          <w:sz w:val="32"/>
          <w:szCs w:val="32"/>
        </w:rPr>
        <w:t>日，项目支出总额</w:t>
      </w:r>
      <w:r w:rsidRPr="007B4CB2">
        <w:rPr>
          <w:rFonts w:ascii="仿宋" w:eastAsia="仿宋" w:hAnsi="仿宋"/>
          <w:sz w:val="32"/>
          <w:szCs w:val="32"/>
        </w:rPr>
        <w:t>500</w:t>
      </w:r>
      <w:r>
        <w:rPr>
          <w:rFonts w:ascii="仿宋" w:eastAsia="仿宋" w:hAnsi="仿宋" w:hint="eastAsia"/>
          <w:sz w:val="32"/>
          <w:szCs w:val="32"/>
        </w:rPr>
        <w:t>万元，其</w:t>
      </w:r>
      <w:r w:rsidRPr="007B4CB2">
        <w:rPr>
          <w:rFonts w:ascii="仿宋" w:eastAsia="仿宋" w:hAnsi="仿宋" w:hint="eastAsia"/>
          <w:sz w:val="32"/>
          <w:szCs w:val="32"/>
        </w:rPr>
        <w:t>中</w:t>
      </w:r>
      <w:r>
        <w:rPr>
          <w:rFonts w:ascii="仿宋" w:eastAsia="仿宋" w:hAnsi="仿宋"/>
          <w:sz w:val="32"/>
          <w:szCs w:val="32"/>
        </w:rPr>
        <w:t>2016</w:t>
      </w:r>
      <w:r w:rsidRPr="007B4CB2">
        <w:rPr>
          <w:rFonts w:ascii="仿宋" w:eastAsia="仿宋" w:hAnsi="仿宋" w:hint="eastAsia"/>
          <w:sz w:val="32"/>
          <w:szCs w:val="32"/>
        </w:rPr>
        <w:t>年</w:t>
      </w:r>
      <w:r>
        <w:rPr>
          <w:rFonts w:ascii="仿宋" w:eastAsia="仿宋" w:hAnsi="仿宋"/>
          <w:sz w:val="32"/>
          <w:szCs w:val="32"/>
        </w:rPr>
        <w:t>4</w:t>
      </w:r>
      <w:r w:rsidRPr="007B4CB2">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月，中餐烹饪实训室（</w:t>
      </w:r>
      <w:r>
        <w:rPr>
          <w:rFonts w:ascii="仿宋" w:eastAsia="仿宋" w:hAnsi="仿宋"/>
          <w:sz w:val="32"/>
          <w:szCs w:val="32"/>
        </w:rPr>
        <w:t>2</w:t>
      </w:r>
      <w:r>
        <w:rPr>
          <w:rFonts w:ascii="仿宋" w:eastAsia="仿宋" w:hAnsi="仿宋" w:hint="eastAsia"/>
          <w:sz w:val="32"/>
          <w:szCs w:val="32"/>
        </w:rPr>
        <w:t>间）</w:t>
      </w:r>
      <w:r>
        <w:rPr>
          <w:rFonts w:ascii="仿宋" w:eastAsia="仿宋" w:hAnsi="仿宋"/>
          <w:sz w:val="32"/>
          <w:szCs w:val="32"/>
        </w:rPr>
        <w:t>90.3863</w:t>
      </w:r>
      <w:r>
        <w:rPr>
          <w:rFonts w:ascii="仿宋" w:eastAsia="仿宋" w:hAnsi="仿宋" w:hint="eastAsia"/>
          <w:sz w:val="32"/>
          <w:szCs w:val="32"/>
        </w:rPr>
        <w:t>万元，西式面点实训室</w:t>
      </w:r>
      <w:r>
        <w:rPr>
          <w:rFonts w:ascii="仿宋" w:eastAsia="仿宋" w:hAnsi="仿宋"/>
          <w:sz w:val="32"/>
          <w:szCs w:val="32"/>
        </w:rPr>
        <w:t>46.46</w:t>
      </w:r>
      <w:r>
        <w:rPr>
          <w:rFonts w:ascii="仿宋" w:eastAsia="仿宋" w:hAnsi="仿宋" w:hint="eastAsia"/>
          <w:sz w:val="32"/>
          <w:szCs w:val="32"/>
        </w:rPr>
        <w:t>万元，前厅实训室</w:t>
      </w:r>
      <w:r>
        <w:rPr>
          <w:rFonts w:ascii="仿宋" w:eastAsia="仿宋" w:hAnsi="仿宋"/>
          <w:sz w:val="32"/>
          <w:szCs w:val="32"/>
        </w:rPr>
        <w:t>17.482</w:t>
      </w:r>
      <w:r>
        <w:rPr>
          <w:rFonts w:ascii="仿宋" w:eastAsia="仿宋" w:hAnsi="仿宋" w:hint="eastAsia"/>
          <w:sz w:val="32"/>
          <w:szCs w:val="32"/>
        </w:rPr>
        <w:t>万元，客房实训室</w:t>
      </w:r>
      <w:r>
        <w:rPr>
          <w:rFonts w:ascii="仿宋" w:eastAsia="仿宋" w:hAnsi="仿宋"/>
          <w:sz w:val="32"/>
          <w:szCs w:val="32"/>
        </w:rPr>
        <w:t>40.893</w:t>
      </w:r>
      <w:r>
        <w:rPr>
          <w:rFonts w:ascii="仿宋" w:eastAsia="仿宋" w:hAnsi="仿宋" w:hint="eastAsia"/>
          <w:sz w:val="32"/>
          <w:szCs w:val="32"/>
        </w:rPr>
        <w:t>万元，茶艺实训室</w:t>
      </w:r>
      <w:r>
        <w:rPr>
          <w:rFonts w:ascii="仿宋" w:eastAsia="仿宋" w:hAnsi="仿宋"/>
          <w:sz w:val="32"/>
          <w:szCs w:val="32"/>
        </w:rPr>
        <w:t>13.8114</w:t>
      </w:r>
      <w:r>
        <w:rPr>
          <w:rFonts w:ascii="仿宋" w:eastAsia="仿宋" w:hAnsi="仿宋" w:hint="eastAsia"/>
          <w:sz w:val="32"/>
          <w:szCs w:val="32"/>
        </w:rPr>
        <w:t>万元，电脑实训室</w:t>
      </w:r>
      <w:r>
        <w:rPr>
          <w:rFonts w:ascii="仿宋" w:eastAsia="仿宋" w:hAnsi="仿宋"/>
          <w:sz w:val="32"/>
          <w:szCs w:val="32"/>
        </w:rPr>
        <w:t>36.24</w:t>
      </w:r>
      <w:r>
        <w:rPr>
          <w:rFonts w:ascii="仿宋" w:eastAsia="仿宋" w:hAnsi="仿宋" w:hint="eastAsia"/>
          <w:sz w:val="32"/>
          <w:szCs w:val="32"/>
        </w:rPr>
        <w:t>万元，中餐实训室</w:t>
      </w:r>
      <w:r>
        <w:rPr>
          <w:rFonts w:ascii="仿宋" w:eastAsia="仿宋" w:hAnsi="仿宋"/>
          <w:sz w:val="32"/>
          <w:szCs w:val="32"/>
        </w:rPr>
        <w:t>8.445</w:t>
      </w:r>
      <w:r>
        <w:rPr>
          <w:rFonts w:ascii="仿宋" w:eastAsia="仿宋" w:hAnsi="仿宋" w:hint="eastAsia"/>
          <w:sz w:val="32"/>
          <w:szCs w:val="32"/>
        </w:rPr>
        <w:t>万元，雕刻实训室</w:t>
      </w:r>
      <w:r>
        <w:rPr>
          <w:rFonts w:ascii="仿宋" w:eastAsia="仿宋" w:hAnsi="仿宋"/>
          <w:sz w:val="32"/>
          <w:szCs w:val="32"/>
        </w:rPr>
        <w:t>14.498</w:t>
      </w:r>
      <w:r>
        <w:rPr>
          <w:rFonts w:ascii="仿宋" w:eastAsia="仿宋" w:hAnsi="仿宋" w:hint="eastAsia"/>
          <w:sz w:val="32"/>
          <w:szCs w:val="32"/>
        </w:rPr>
        <w:t>万元，刀工实训室</w:t>
      </w:r>
      <w:r>
        <w:rPr>
          <w:rFonts w:ascii="仿宋" w:eastAsia="仿宋" w:hAnsi="仿宋"/>
          <w:sz w:val="32"/>
          <w:szCs w:val="32"/>
        </w:rPr>
        <w:t>17.667</w:t>
      </w:r>
      <w:r>
        <w:rPr>
          <w:rFonts w:ascii="仿宋" w:eastAsia="仿宋" w:hAnsi="仿宋" w:hint="eastAsia"/>
          <w:sz w:val="32"/>
          <w:szCs w:val="32"/>
        </w:rPr>
        <w:t>万元，面点实训室</w:t>
      </w:r>
      <w:r>
        <w:rPr>
          <w:rFonts w:ascii="仿宋" w:eastAsia="仿宋" w:hAnsi="仿宋"/>
          <w:sz w:val="32"/>
          <w:szCs w:val="32"/>
        </w:rPr>
        <w:t>9.025</w:t>
      </w:r>
      <w:r>
        <w:rPr>
          <w:rFonts w:ascii="仿宋" w:eastAsia="仿宋" w:hAnsi="仿宋" w:hint="eastAsia"/>
          <w:sz w:val="32"/>
          <w:szCs w:val="32"/>
        </w:rPr>
        <w:t>万元，西餐实训室</w:t>
      </w:r>
      <w:r>
        <w:rPr>
          <w:rFonts w:ascii="仿宋" w:eastAsia="仿宋" w:hAnsi="仿宋"/>
          <w:sz w:val="32"/>
          <w:szCs w:val="32"/>
        </w:rPr>
        <w:t>43.3838</w:t>
      </w:r>
      <w:r>
        <w:rPr>
          <w:rFonts w:ascii="仿宋" w:eastAsia="仿宋" w:hAnsi="仿宋" w:hint="eastAsia"/>
          <w:sz w:val="32"/>
          <w:szCs w:val="32"/>
        </w:rPr>
        <w:t>万元，多媒体实训室</w:t>
      </w:r>
      <w:r>
        <w:rPr>
          <w:rFonts w:ascii="仿宋" w:eastAsia="仿宋" w:hAnsi="仿宋"/>
          <w:sz w:val="32"/>
          <w:szCs w:val="32"/>
        </w:rPr>
        <w:t>35.525</w:t>
      </w:r>
      <w:r>
        <w:rPr>
          <w:rFonts w:ascii="仿宋" w:eastAsia="仿宋" w:hAnsi="仿宋" w:hint="eastAsia"/>
          <w:sz w:val="32"/>
          <w:szCs w:val="32"/>
        </w:rPr>
        <w:t>万元，插花实训室</w:t>
      </w:r>
      <w:r>
        <w:rPr>
          <w:rFonts w:ascii="仿宋" w:eastAsia="仿宋" w:hAnsi="仿宋"/>
          <w:sz w:val="32"/>
          <w:szCs w:val="32"/>
        </w:rPr>
        <w:t>8.321</w:t>
      </w:r>
      <w:r>
        <w:rPr>
          <w:rFonts w:ascii="仿宋" w:eastAsia="仿宋" w:hAnsi="仿宋" w:hint="eastAsia"/>
          <w:sz w:val="32"/>
          <w:szCs w:val="32"/>
        </w:rPr>
        <w:t>万元，包厢实训室</w:t>
      </w:r>
      <w:r>
        <w:rPr>
          <w:rFonts w:ascii="仿宋" w:eastAsia="仿宋" w:hAnsi="仿宋"/>
          <w:sz w:val="32"/>
          <w:szCs w:val="32"/>
        </w:rPr>
        <w:t>7.743</w:t>
      </w:r>
      <w:r>
        <w:rPr>
          <w:rFonts w:ascii="仿宋" w:eastAsia="仿宋" w:hAnsi="仿宋" w:hint="eastAsia"/>
          <w:sz w:val="32"/>
          <w:szCs w:val="32"/>
        </w:rPr>
        <w:t>万元，调酒实训室</w:t>
      </w:r>
      <w:r>
        <w:rPr>
          <w:rFonts w:ascii="仿宋" w:eastAsia="仿宋" w:hAnsi="仿宋"/>
          <w:sz w:val="32"/>
          <w:szCs w:val="32"/>
        </w:rPr>
        <w:t>8.659</w:t>
      </w:r>
      <w:r>
        <w:rPr>
          <w:rFonts w:ascii="仿宋" w:eastAsia="仿宋" w:hAnsi="仿宋" w:hint="eastAsia"/>
          <w:sz w:val="32"/>
          <w:szCs w:val="32"/>
        </w:rPr>
        <w:t>万元，食品检测实训室</w:t>
      </w:r>
      <w:r>
        <w:rPr>
          <w:rFonts w:ascii="仿宋" w:eastAsia="仿宋" w:hAnsi="仿宋"/>
          <w:sz w:val="32"/>
          <w:szCs w:val="32"/>
        </w:rPr>
        <w:t>21.4605</w:t>
      </w:r>
      <w:r>
        <w:rPr>
          <w:rFonts w:ascii="仿宋" w:eastAsia="仿宋" w:hAnsi="仿宋" w:hint="eastAsia"/>
          <w:sz w:val="32"/>
          <w:szCs w:val="32"/>
        </w:rPr>
        <w:t>万元。教学改革团队建设和人才培养</w:t>
      </w:r>
      <w:r>
        <w:rPr>
          <w:rFonts w:ascii="仿宋" w:eastAsia="仿宋" w:hAnsi="仿宋"/>
          <w:sz w:val="32"/>
          <w:szCs w:val="32"/>
        </w:rPr>
        <w:t>80</w:t>
      </w:r>
      <w:r>
        <w:rPr>
          <w:rFonts w:ascii="仿宋" w:eastAsia="仿宋" w:hAnsi="仿宋" w:hint="eastAsia"/>
          <w:sz w:val="32"/>
          <w:szCs w:val="32"/>
        </w:rPr>
        <w:t>万元整。</w:t>
      </w:r>
    </w:p>
    <w:p w:rsidR="00E14180" w:rsidRPr="007B4CB2" w:rsidRDefault="00E14180" w:rsidP="00B3760D">
      <w:pPr>
        <w:spacing w:line="560" w:lineRule="exact"/>
        <w:ind w:firstLineChars="800" w:firstLine="31680"/>
        <w:rPr>
          <w:rFonts w:ascii="仿宋" w:eastAsia="仿宋" w:hAnsi="仿宋"/>
          <w:sz w:val="32"/>
          <w:szCs w:val="32"/>
        </w:rPr>
      </w:pPr>
      <w:r w:rsidRPr="007B4CB2">
        <w:rPr>
          <w:rFonts w:ascii="仿宋" w:eastAsia="仿宋" w:hAnsi="仿宋" w:hint="eastAsia"/>
          <w:sz w:val="32"/>
          <w:szCs w:val="32"/>
        </w:rPr>
        <w:t>表</w:t>
      </w:r>
      <w:r w:rsidRPr="007B4CB2">
        <w:rPr>
          <w:rFonts w:ascii="仿宋" w:eastAsia="仿宋" w:hAnsi="仿宋"/>
          <w:sz w:val="32"/>
          <w:szCs w:val="32"/>
        </w:rPr>
        <w:t xml:space="preserve">3   </w:t>
      </w:r>
      <w:r w:rsidRPr="007B4CB2">
        <w:rPr>
          <w:rFonts w:ascii="仿宋" w:eastAsia="仿宋" w:hAnsi="仿宋" w:hint="eastAsia"/>
          <w:sz w:val="32"/>
          <w:szCs w:val="32"/>
        </w:rPr>
        <w:t>专项资金使用情况表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2756"/>
        <w:gridCol w:w="3484"/>
        <w:gridCol w:w="2028"/>
      </w:tblGrid>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黑体"/>
                <w:color w:val="000000"/>
                <w:sz w:val="24"/>
              </w:rPr>
            </w:pPr>
            <w:r w:rsidRPr="0059537A">
              <w:rPr>
                <w:rFonts w:ascii="仿宋_GB2312" w:eastAsia="仿宋_GB2312" w:hAnsi="黑体" w:hint="eastAsia"/>
                <w:color w:val="000000"/>
                <w:sz w:val="24"/>
              </w:rPr>
              <w:t>序号</w:t>
            </w:r>
          </w:p>
        </w:tc>
        <w:tc>
          <w:tcPr>
            <w:tcW w:w="2756" w:type="dxa"/>
            <w:vAlign w:val="center"/>
          </w:tcPr>
          <w:p w:rsidR="00E14180" w:rsidRPr="0059537A" w:rsidRDefault="00E14180" w:rsidP="00E14180">
            <w:pPr>
              <w:spacing w:line="360" w:lineRule="exact"/>
              <w:ind w:rightChars="-50" w:right="31680" w:firstLineChars="200" w:firstLine="31680"/>
              <w:jc w:val="center"/>
              <w:rPr>
                <w:rFonts w:ascii="仿宋_GB2312" w:eastAsia="仿宋_GB2312" w:hAnsi="黑体"/>
                <w:color w:val="000000"/>
                <w:sz w:val="24"/>
              </w:rPr>
            </w:pPr>
            <w:r w:rsidRPr="0059537A">
              <w:rPr>
                <w:rFonts w:ascii="仿宋_GB2312" w:eastAsia="仿宋_GB2312" w:hAnsi="黑体" w:hint="eastAsia"/>
                <w:color w:val="000000"/>
                <w:sz w:val="24"/>
              </w:rPr>
              <w:t>项目建设时间</w:t>
            </w:r>
          </w:p>
        </w:tc>
        <w:tc>
          <w:tcPr>
            <w:tcW w:w="3484" w:type="dxa"/>
            <w:vAlign w:val="center"/>
          </w:tcPr>
          <w:p w:rsidR="00E14180" w:rsidRPr="0059537A" w:rsidRDefault="00E14180" w:rsidP="00E14180">
            <w:pPr>
              <w:spacing w:line="360" w:lineRule="exact"/>
              <w:ind w:rightChars="-50" w:right="31680" w:firstLineChars="200" w:firstLine="31680"/>
              <w:jc w:val="center"/>
              <w:rPr>
                <w:rFonts w:ascii="仿宋_GB2312" w:eastAsia="仿宋_GB2312" w:hAnsi="黑体"/>
                <w:color w:val="000000"/>
                <w:sz w:val="24"/>
              </w:rPr>
            </w:pPr>
            <w:r w:rsidRPr="0059537A">
              <w:rPr>
                <w:rFonts w:ascii="仿宋_GB2312" w:eastAsia="仿宋_GB2312" w:hAnsi="黑体" w:hint="eastAsia"/>
                <w:color w:val="000000"/>
                <w:sz w:val="24"/>
              </w:rPr>
              <w:t>项目建设内容</w:t>
            </w:r>
          </w:p>
        </w:tc>
        <w:tc>
          <w:tcPr>
            <w:tcW w:w="2028" w:type="dxa"/>
            <w:vAlign w:val="center"/>
          </w:tcPr>
          <w:p w:rsidR="00E14180" w:rsidRPr="0059537A" w:rsidRDefault="00E14180" w:rsidP="00E14180">
            <w:pPr>
              <w:spacing w:line="360" w:lineRule="exact"/>
              <w:ind w:rightChars="-50" w:right="31680" w:firstLineChars="200" w:firstLine="31680"/>
              <w:jc w:val="center"/>
              <w:rPr>
                <w:rFonts w:ascii="仿宋_GB2312" w:eastAsia="仿宋_GB2312" w:hAnsi="黑体"/>
                <w:color w:val="000000"/>
                <w:sz w:val="24"/>
              </w:rPr>
            </w:pPr>
            <w:r w:rsidRPr="0059537A">
              <w:rPr>
                <w:rFonts w:ascii="仿宋_GB2312" w:eastAsia="仿宋_GB2312" w:hAnsi="黑体" w:hint="eastAsia"/>
                <w:color w:val="000000"/>
                <w:sz w:val="24"/>
              </w:rPr>
              <w:t>资金投入</w:t>
            </w:r>
            <w:r w:rsidRPr="0059537A">
              <w:rPr>
                <w:rFonts w:ascii="仿宋_GB2312" w:eastAsia="仿宋_GB2312" w:hAnsi="黑体"/>
                <w:color w:val="000000"/>
                <w:sz w:val="24"/>
              </w:rPr>
              <w:t>(</w:t>
            </w:r>
            <w:r w:rsidRPr="0059537A">
              <w:rPr>
                <w:rFonts w:ascii="仿宋_GB2312" w:eastAsia="仿宋_GB2312" w:hAnsi="黑体" w:hint="eastAsia"/>
                <w:color w:val="000000"/>
                <w:sz w:val="24"/>
              </w:rPr>
              <w:t>万元</w:t>
            </w:r>
            <w:r w:rsidRPr="0059537A">
              <w:rPr>
                <w:rFonts w:ascii="仿宋_GB2312" w:eastAsia="仿宋_GB2312" w:hAnsi="黑体"/>
                <w:color w:val="000000"/>
                <w:sz w:val="24"/>
              </w:rPr>
              <w:t>)</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中餐烹饪实训室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90.3863</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2</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西式面点实训室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46.46</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3</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前厅实训室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17.482</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4</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客房实训室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40.893</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5</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茶艺实训室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13.8114</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6</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电脑实训室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36.24</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7</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中餐实训室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8.445</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8</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雕刻实训室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14.498</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9</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刀工实训室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17.667</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10</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面点实训室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9.025</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11</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西餐实训室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43.3838</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12</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多媒体实训室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35.525</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13</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插花实训室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8.321</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14</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包厢实训室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7.743</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15</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调酒实训室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sz w:val="24"/>
              </w:rPr>
            </w:pPr>
            <w:r w:rsidRPr="0059537A">
              <w:rPr>
                <w:rFonts w:ascii="仿宋_GB2312" w:eastAsia="仿宋_GB2312" w:hAnsi="宋体" w:cs="宋体"/>
                <w:color w:val="000000"/>
                <w:kern w:val="0"/>
                <w:sz w:val="24"/>
              </w:rPr>
              <w:t>8.659</w:t>
            </w:r>
          </w:p>
        </w:tc>
      </w:tr>
      <w:tr w:rsidR="00E14180" w:rsidRPr="0059537A" w:rsidTr="00DE7F7D">
        <w:trPr>
          <w:jc w:val="center"/>
        </w:trPr>
        <w:tc>
          <w:tcPr>
            <w:tcW w:w="780" w:type="dxa"/>
            <w:vAlign w:val="center"/>
          </w:tcPr>
          <w:p w:rsidR="00E14180" w:rsidRPr="0059537A" w:rsidRDefault="00E14180" w:rsidP="00E14180">
            <w:pPr>
              <w:spacing w:line="360" w:lineRule="exact"/>
              <w:ind w:rightChars="-50" w:right="31680"/>
              <w:jc w:val="center"/>
              <w:rPr>
                <w:rFonts w:ascii="仿宋_GB2312" w:eastAsia="仿宋_GB2312" w:hAnsi="宋体"/>
                <w:color w:val="000000"/>
                <w:sz w:val="24"/>
              </w:rPr>
            </w:pPr>
            <w:r w:rsidRPr="0059537A">
              <w:rPr>
                <w:rFonts w:ascii="仿宋_GB2312" w:eastAsia="仿宋_GB2312" w:hAnsi="宋体"/>
                <w:color w:val="000000"/>
                <w:sz w:val="24"/>
              </w:rPr>
              <w:t>16</w:t>
            </w:r>
          </w:p>
        </w:tc>
        <w:tc>
          <w:tcPr>
            <w:tcW w:w="2756" w:type="dxa"/>
            <w:vAlign w:val="center"/>
          </w:tcPr>
          <w:p w:rsidR="00E14180" w:rsidRPr="0059537A" w:rsidRDefault="00E14180" w:rsidP="00DE7F7D">
            <w:pPr>
              <w:jc w:val="center"/>
              <w:rPr>
                <w:color w:val="000000"/>
              </w:rPr>
            </w:pPr>
            <w:r w:rsidRPr="0059537A">
              <w:rPr>
                <w:rFonts w:ascii="仿宋_GB2312" w:eastAsia="仿宋_GB2312" w:hAnsi="宋体"/>
                <w:color w:val="000000"/>
                <w:sz w:val="24"/>
              </w:rPr>
              <w:t>2016.04</w:t>
            </w:r>
            <w:r w:rsidRPr="0059537A">
              <w:rPr>
                <w:rFonts w:ascii="仿宋_GB2312" w:eastAsia="仿宋_GB2312" w:hAnsi="宋体" w:hint="eastAsia"/>
                <w:color w:val="000000"/>
                <w:sz w:val="24"/>
              </w:rPr>
              <w:t>－</w:t>
            </w:r>
            <w:r w:rsidRPr="0059537A">
              <w:rPr>
                <w:rFonts w:ascii="仿宋_GB2312" w:eastAsia="仿宋_GB2312" w:hAnsi="宋体"/>
                <w:color w:val="000000"/>
                <w:sz w:val="24"/>
              </w:rPr>
              <w:t>2016.12</w:t>
            </w:r>
          </w:p>
        </w:tc>
        <w:tc>
          <w:tcPr>
            <w:tcW w:w="3484" w:type="dxa"/>
            <w:vAlign w:val="center"/>
          </w:tcPr>
          <w:p w:rsidR="00E14180" w:rsidRPr="0059537A" w:rsidRDefault="00E14180" w:rsidP="00DE7F7D">
            <w:pPr>
              <w:spacing w:line="360" w:lineRule="exact"/>
              <w:jc w:val="center"/>
              <w:rPr>
                <w:rFonts w:ascii="仿宋_GB2312" w:eastAsia="仿宋_GB2312"/>
                <w:color w:val="000000"/>
                <w:sz w:val="24"/>
              </w:rPr>
            </w:pPr>
            <w:r w:rsidRPr="0059537A">
              <w:rPr>
                <w:rFonts w:ascii="仿宋_GB2312" w:eastAsia="仿宋_GB2312" w:hint="eastAsia"/>
                <w:color w:val="000000"/>
                <w:sz w:val="24"/>
              </w:rPr>
              <w:t>食品检测实训室</w:t>
            </w:r>
          </w:p>
        </w:tc>
        <w:tc>
          <w:tcPr>
            <w:tcW w:w="2028" w:type="dxa"/>
            <w:vAlign w:val="center"/>
          </w:tcPr>
          <w:p w:rsidR="00E14180" w:rsidRPr="0059537A" w:rsidRDefault="00E14180" w:rsidP="00DE7F7D">
            <w:pPr>
              <w:widowControl/>
              <w:spacing w:line="360" w:lineRule="exact"/>
              <w:jc w:val="center"/>
              <w:rPr>
                <w:rFonts w:ascii="仿宋_GB2312" w:eastAsia="仿宋_GB2312" w:hAnsi="宋体" w:cs="宋体"/>
                <w:color w:val="000000"/>
                <w:kern w:val="0"/>
                <w:sz w:val="24"/>
              </w:rPr>
            </w:pPr>
            <w:r w:rsidRPr="0059537A">
              <w:rPr>
                <w:rFonts w:ascii="仿宋_GB2312" w:eastAsia="仿宋_GB2312" w:hAnsi="宋体" w:cs="宋体"/>
                <w:color w:val="000000"/>
                <w:kern w:val="0"/>
                <w:sz w:val="24"/>
              </w:rPr>
              <w:t>21.4605</w:t>
            </w:r>
          </w:p>
        </w:tc>
      </w:tr>
      <w:tr w:rsidR="00E14180" w:rsidRPr="0059537A" w:rsidTr="00DE7F7D">
        <w:trPr>
          <w:jc w:val="center"/>
        </w:trPr>
        <w:tc>
          <w:tcPr>
            <w:tcW w:w="7020" w:type="dxa"/>
            <w:gridSpan w:val="3"/>
            <w:vAlign w:val="center"/>
          </w:tcPr>
          <w:p w:rsidR="00E14180" w:rsidRPr="0059537A" w:rsidRDefault="00E14180" w:rsidP="00E14180">
            <w:pPr>
              <w:spacing w:line="360" w:lineRule="exact"/>
              <w:ind w:rightChars="-50" w:right="31680" w:firstLineChars="200" w:firstLine="31680"/>
              <w:jc w:val="center"/>
              <w:rPr>
                <w:rFonts w:ascii="仿宋_GB2312" w:eastAsia="仿宋_GB2312"/>
                <w:color w:val="000000"/>
                <w:sz w:val="24"/>
              </w:rPr>
            </w:pPr>
            <w:r w:rsidRPr="0059537A">
              <w:rPr>
                <w:rFonts w:ascii="仿宋_GB2312" w:eastAsia="仿宋_GB2312" w:hint="eastAsia"/>
                <w:color w:val="000000"/>
                <w:sz w:val="24"/>
              </w:rPr>
              <w:t>小</w:t>
            </w:r>
            <w:r w:rsidRPr="0059537A">
              <w:rPr>
                <w:rFonts w:ascii="仿宋_GB2312" w:eastAsia="仿宋_GB2312"/>
                <w:color w:val="000000"/>
                <w:sz w:val="24"/>
              </w:rPr>
              <w:t xml:space="preserve">  </w:t>
            </w:r>
            <w:r w:rsidRPr="0059537A">
              <w:rPr>
                <w:rFonts w:ascii="仿宋_GB2312" w:eastAsia="仿宋_GB2312" w:hint="eastAsia"/>
                <w:color w:val="000000"/>
                <w:sz w:val="24"/>
              </w:rPr>
              <w:t>计（占自治区拨付资金的</w:t>
            </w:r>
            <w:r w:rsidRPr="0059537A">
              <w:rPr>
                <w:rFonts w:ascii="仿宋_GB2312" w:eastAsia="仿宋_GB2312"/>
                <w:color w:val="000000"/>
                <w:sz w:val="24"/>
              </w:rPr>
              <w:t>84.0%</w:t>
            </w:r>
            <w:r w:rsidRPr="0059537A">
              <w:rPr>
                <w:rFonts w:ascii="仿宋_GB2312" w:eastAsia="仿宋_GB2312" w:hint="eastAsia"/>
                <w:color w:val="000000"/>
                <w:sz w:val="24"/>
              </w:rPr>
              <w:t>）</w:t>
            </w:r>
          </w:p>
        </w:tc>
        <w:tc>
          <w:tcPr>
            <w:tcW w:w="2028" w:type="dxa"/>
            <w:vAlign w:val="center"/>
          </w:tcPr>
          <w:p w:rsidR="00E14180" w:rsidRPr="0059537A" w:rsidRDefault="00E14180" w:rsidP="00E14180">
            <w:pPr>
              <w:spacing w:line="360" w:lineRule="exact"/>
              <w:ind w:rightChars="-50" w:right="31680" w:firstLineChars="200" w:firstLine="31680"/>
              <w:jc w:val="center"/>
              <w:rPr>
                <w:rFonts w:ascii="仿宋_GB2312" w:eastAsia="仿宋_GB2312" w:hAnsi="宋体"/>
                <w:color w:val="000000"/>
                <w:sz w:val="24"/>
              </w:rPr>
            </w:pPr>
            <w:r w:rsidRPr="0059537A">
              <w:rPr>
                <w:rFonts w:ascii="仿宋_GB2312" w:eastAsia="仿宋_GB2312" w:hAnsi="宋体"/>
                <w:color w:val="000000"/>
                <w:sz w:val="24"/>
              </w:rPr>
              <w:t>420</w:t>
            </w:r>
          </w:p>
        </w:tc>
      </w:tr>
      <w:tr w:rsidR="00E14180" w:rsidRPr="0059537A" w:rsidTr="00DE7F7D">
        <w:trPr>
          <w:jc w:val="center"/>
        </w:trPr>
        <w:tc>
          <w:tcPr>
            <w:tcW w:w="7020" w:type="dxa"/>
            <w:gridSpan w:val="3"/>
            <w:vAlign w:val="center"/>
          </w:tcPr>
          <w:p w:rsidR="00E14180" w:rsidRPr="0059537A" w:rsidRDefault="00E14180" w:rsidP="00E14180">
            <w:pPr>
              <w:spacing w:line="360" w:lineRule="exact"/>
              <w:ind w:rightChars="-50" w:right="31680" w:firstLineChars="200" w:firstLine="31680"/>
              <w:jc w:val="center"/>
              <w:rPr>
                <w:rFonts w:ascii="仿宋_GB2312" w:eastAsia="仿宋_GB2312"/>
                <w:color w:val="000000"/>
                <w:sz w:val="24"/>
              </w:rPr>
            </w:pPr>
            <w:r w:rsidRPr="0059537A">
              <w:rPr>
                <w:rFonts w:ascii="仿宋_GB2312" w:eastAsia="仿宋_GB2312" w:hint="eastAsia"/>
                <w:color w:val="000000"/>
                <w:sz w:val="24"/>
              </w:rPr>
              <w:t>合</w:t>
            </w:r>
            <w:r w:rsidRPr="0059537A">
              <w:rPr>
                <w:rFonts w:ascii="仿宋_GB2312" w:eastAsia="仿宋_GB2312"/>
                <w:color w:val="000000"/>
                <w:sz w:val="24"/>
              </w:rPr>
              <w:t xml:space="preserve">   </w:t>
            </w:r>
            <w:r w:rsidRPr="0059537A">
              <w:rPr>
                <w:rFonts w:ascii="仿宋_GB2312" w:eastAsia="仿宋_GB2312" w:hint="eastAsia"/>
                <w:color w:val="000000"/>
                <w:sz w:val="24"/>
              </w:rPr>
              <w:t>计</w:t>
            </w:r>
          </w:p>
        </w:tc>
        <w:tc>
          <w:tcPr>
            <w:tcW w:w="2028" w:type="dxa"/>
            <w:vAlign w:val="center"/>
          </w:tcPr>
          <w:p w:rsidR="00E14180" w:rsidRPr="0059537A" w:rsidRDefault="00E14180" w:rsidP="00E14180">
            <w:pPr>
              <w:spacing w:line="360" w:lineRule="exact"/>
              <w:ind w:rightChars="-50" w:right="31680" w:firstLineChars="200" w:firstLine="31680"/>
              <w:jc w:val="center"/>
              <w:rPr>
                <w:rFonts w:ascii="仿宋_GB2312" w:eastAsia="仿宋_GB2312" w:hAnsi="宋体"/>
                <w:color w:val="000000"/>
                <w:sz w:val="24"/>
              </w:rPr>
            </w:pPr>
            <w:r w:rsidRPr="0059537A">
              <w:rPr>
                <w:rFonts w:ascii="仿宋_GB2312" w:eastAsia="仿宋_GB2312" w:hAnsi="宋体"/>
                <w:color w:val="000000"/>
                <w:sz w:val="24"/>
              </w:rPr>
              <w:t>420</w:t>
            </w:r>
          </w:p>
        </w:tc>
      </w:tr>
    </w:tbl>
    <w:p w:rsidR="00E14180" w:rsidRPr="00DF2CD4" w:rsidRDefault="00E14180" w:rsidP="00E14180">
      <w:pPr>
        <w:spacing w:line="560" w:lineRule="exact"/>
        <w:ind w:firstLineChars="200" w:firstLine="31680"/>
        <w:rPr>
          <w:rFonts w:ascii="仿宋" w:eastAsia="仿宋" w:hAnsi="仿宋"/>
          <w:sz w:val="32"/>
          <w:szCs w:val="32"/>
        </w:rPr>
      </w:pPr>
    </w:p>
    <w:p w:rsidR="00E14180" w:rsidRPr="007B4CB2" w:rsidRDefault="00E14180" w:rsidP="00B3760D">
      <w:pPr>
        <w:spacing w:line="560" w:lineRule="exact"/>
        <w:ind w:firstLineChars="200" w:firstLine="31680"/>
        <w:rPr>
          <w:rFonts w:ascii="黑体" w:eastAsia="黑体" w:hAnsi="黑体"/>
          <w:sz w:val="32"/>
          <w:szCs w:val="32"/>
        </w:rPr>
      </w:pPr>
      <w:r w:rsidRPr="007B4CB2">
        <w:rPr>
          <w:rFonts w:ascii="黑体" w:eastAsia="黑体" w:hAnsi="黑体" w:hint="eastAsia"/>
          <w:sz w:val="32"/>
          <w:szCs w:val="32"/>
        </w:rPr>
        <w:t>三、项目资金管理情况</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我校示范特色专业及实训基地建设资金使用符合国家有关财经法律法规和《关于加强我区职业教育示范特色专业及实训基地建设的指导意见》（桂教规范</w:t>
      </w:r>
      <w:r w:rsidRPr="007B4CB2">
        <w:rPr>
          <w:rFonts w:ascii="仿宋" w:eastAsia="仿宋" w:hAnsi="仿宋"/>
          <w:sz w:val="32"/>
          <w:szCs w:val="32"/>
        </w:rPr>
        <w:t>[201</w:t>
      </w:r>
      <w:r>
        <w:rPr>
          <w:rFonts w:ascii="仿宋" w:eastAsia="仿宋" w:hAnsi="仿宋"/>
          <w:sz w:val="32"/>
          <w:szCs w:val="32"/>
        </w:rPr>
        <w:t>9</w:t>
      </w:r>
      <w:r w:rsidRPr="007B4CB2">
        <w:rPr>
          <w:rFonts w:ascii="仿宋" w:eastAsia="仿宋" w:hAnsi="仿宋"/>
          <w:sz w:val="32"/>
          <w:szCs w:val="32"/>
        </w:rPr>
        <w:t>]1</w:t>
      </w:r>
      <w:r w:rsidRPr="007B4CB2">
        <w:rPr>
          <w:rFonts w:ascii="仿宋" w:eastAsia="仿宋" w:hAnsi="仿宋" w:hint="eastAsia"/>
          <w:sz w:val="32"/>
          <w:szCs w:val="32"/>
        </w:rPr>
        <w:t>号）、《</w:t>
      </w:r>
      <w:r>
        <w:rPr>
          <w:rFonts w:ascii="宋体" w:hAnsi="宋体" w:cs="宋体" w:hint="eastAsia"/>
          <w:kern w:val="0"/>
          <w:sz w:val="28"/>
          <w:szCs w:val="28"/>
        </w:rPr>
        <w:t>广西壮族自治区教育厅关于开展</w:t>
      </w:r>
      <w:r>
        <w:rPr>
          <w:rFonts w:ascii="宋体" w:hAnsi="宋体" w:cs="宋体"/>
          <w:kern w:val="0"/>
          <w:sz w:val="28"/>
          <w:szCs w:val="28"/>
        </w:rPr>
        <w:t>2016-2017</w:t>
      </w:r>
      <w:r>
        <w:rPr>
          <w:rFonts w:ascii="宋体" w:hAnsi="宋体" w:cs="宋体" w:hint="eastAsia"/>
          <w:kern w:val="0"/>
          <w:sz w:val="28"/>
          <w:szCs w:val="28"/>
        </w:rPr>
        <w:t>年度职业教育示范特色专业及实训基地建设立项项目验收工作的通知</w:t>
      </w:r>
      <w:r w:rsidRPr="007B4CB2">
        <w:rPr>
          <w:rFonts w:ascii="仿宋" w:eastAsia="仿宋" w:hAnsi="仿宋" w:hint="eastAsia"/>
          <w:sz w:val="32"/>
          <w:szCs w:val="32"/>
        </w:rPr>
        <w:t>》（桂教职成</w:t>
      </w:r>
      <w:r>
        <w:rPr>
          <w:rFonts w:ascii="仿宋" w:eastAsia="仿宋" w:hAnsi="仿宋"/>
          <w:sz w:val="32"/>
          <w:szCs w:val="32"/>
        </w:rPr>
        <w:t>[2019]9</w:t>
      </w:r>
      <w:r w:rsidRPr="007B4CB2">
        <w:rPr>
          <w:rFonts w:ascii="仿宋" w:eastAsia="仿宋" w:hAnsi="仿宋" w:hint="eastAsia"/>
          <w:sz w:val="32"/>
          <w:szCs w:val="32"/>
        </w:rPr>
        <w:t>号）及相关规定，资金按财政国库管理制度规定办理支付，全部采购项目均纳入政府采购，采购支出严格按照《政府采购法》的规定办理。全部资金能按照项目任务要求，分别用于人才培养模式与课程体系改革、师资队伍建设和项目设备购置与实训场地建设。其中用于购置项目设备与实训场地建设的费用为</w:t>
      </w:r>
      <w:r>
        <w:rPr>
          <w:rFonts w:ascii="仿宋" w:eastAsia="仿宋" w:hAnsi="仿宋"/>
          <w:sz w:val="32"/>
          <w:szCs w:val="32"/>
        </w:rPr>
        <w:t>42</w:t>
      </w:r>
      <w:r w:rsidRPr="007B4CB2">
        <w:rPr>
          <w:rFonts w:ascii="仿宋" w:eastAsia="仿宋" w:hAnsi="仿宋"/>
          <w:sz w:val="32"/>
          <w:szCs w:val="32"/>
        </w:rPr>
        <w:t>0</w:t>
      </w:r>
      <w:r w:rsidRPr="007B4CB2">
        <w:rPr>
          <w:rFonts w:ascii="仿宋" w:eastAsia="仿宋" w:hAnsi="仿宋" w:hint="eastAsia"/>
          <w:sz w:val="32"/>
          <w:szCs w:val="32"/>
        </w:rPr>
        <w:t>万元，用于人才培养模式与课程体系改革的费用为</w:t>
      </w:r>
      <w:r>
        <w:rPr>
          <w:rFonts w:ascii="仿宋" w:eastAsia="仿宋" w:hAnsi="仿宋"/>
          <w:sz w:val="32"/>
          <w:szCs w:val="32"/>
        </w:rPr>
        <w:t>8</w:t>
      </w:r>
      <w:r w:rsidRPr="007B4CB2">
        <w:rPr>
          <w:rFonts w:ascii="仿宋" w:eastAsia="仿宋" w:hAnsi="仿宋"/>
          <w:sz w:val="32"/>
          <w:szCs w:val="32"/>
        </w:rPr>
        <w:t>0</w:t>
      </w:r>
      <w:r w:rsidRPr="007B4CB2">
        <w:rPr>
          <w:rFonts w:ascii="仿宋" w:eastAsia="仿宋" w:hAnsi="仿宋" w:hint="eastAsia"/>
          <w:sz w:val="32"/>
          <w:szCs w:val="32"/>
        </w:rPr>
        <w:t>万元。经费支出结构合理，经费使用效益明显。</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具体投入支出情况如下表所示：</w:t>
      </w:r>
    </w:p>
    <w:p w:rsidR="00E14180" w:rsidRPr="007B4CB2" w:rsidRDefault="00E14180" w:rsidP="00B3760D">
      <w:pPr>
        <w:spacing w:line="560" w:lineRule="exact"/>
        <w:ind w:firstLineChars="200" w:firstLine="31680"/>
        <w:jc w:val="center"/>
        <w:rPr>
          <w:rFonts w:ascii="仿宋" w:eastAsia="仿宋" w:hAnsi="仿宋"/>
          <w:sz w:val="32"/>
          <w:szCs w:val="32"/>
        </w:rPr>
      </w:pPr>
      <w:r w:rsidRPr="007B4CB2">
        <w:rPr>
          <w:rFonts w:ascii="仿宋" w:eastAsia="仿宋" w:hAnsi="仿宋" w:hint="eastAsia"/>
          <w:sz w:val="32"/>
          <w:szCs w:val="32"/>
        </w:rPr>
        <w:t>表</w:t>
      </w:r>
      <w:r w:rsidRPr="007B4CB2">
        <w:rPr>
          <w:rFonts w:ascii="仿宋" w:eastAsia="仿宋" w:hAnsi="仿宋"/>
          <w:sz w:val="32"/>
          <w:szCs w:val="32"/>
        </w:rPr>
        <w:t>4</w:t>
      </w:r>
      <w:r>
        <w:rPr>
          <w:rFonts w:ascii="仿宋" w:eastAsia="仿宋" w:hAnsi="仿宋" w:hint="eastAsia"/>
          <w:sz w:val="32"/>
          <w:szCs w:val="32"/>
        </w:rPr>
        <w:t>中餐烹饪与营养膳食</w:t>
      </w:r>
      <w:r w:rsidRPr="007B4CB2">
        <w:rPr>
          <w:rFonts w:ascii="仿宋" w:eastAsia="仿宋" w:hAnsi="仿宋" w:hint="eastAsia"/>
          <w:sz w:val="32"/>
          <w:szCs w:val="32"/>
        </w:rPr>
        <w:t>专业建设项目资金投入、支出情况表</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6"/>
        <w:gridCol w:w="636"/>
        <w:gridCol w:w="636"/>
        <w:gridCol w:w="636"/>
        <w:gridCol w:w="636"/>
        <w:gridCol w:w="636"/>
        <w:gridCol w:w="636"/>
        <w:gridCol w:w="636"/>
        <w:gridCol w:w="636"/>
        <w:gridCol w:w="636"/>
      </w:tblGrid>
      <w:tr w:rsidR="00E14180" w:rsidRPr="00886703" w:rsidTr="00886703">
        <w:tc>
          <w:tcPr>
            <w:tcW w:w="0" w:type="auto"/>
            <w:vMerge w:val="restart"/>
          </w:tcPr>
          <w:p w:rsidR="00E14180" w:rsidRPr="00886703" w:rsidRDefault="00E14180" w:rsidP="00886703">
            <w:pPr>
              <w:spacing w:line="560" w:lineRule="exact"/>
              <w:rPr>
                <w:rFonts w:ascii="仿宋" w:eastAsia="仿宋" w:hAnsi="仿宋"/>
                <w:szCs w:val="21"/>
              </w:rPr>
            </w:pPr>
          </w:p>
          <w:p w:rsidR="00E14180" w:rsidRPr="00886703" w:rsidRDefault="00E14180" w:rsidP="00886703">
            <w:pPr>
              <w:spacing w:line="560" w:lineRule="exact"/>
              <w:rPr>
                <w:rFonts w:ascii="仿宋" w:eastAsia="仿宋" w:hAnsi="仿宋"/>
                <w:szCs w:val="21"/>
              </w:rPr>
            </w:pPr>
            <w:r w:rsidRPr="00886703">
              <w:rPr>
                <w:rFonts w:ascii="仿宋" w:eastAsia="仿宋" w:hAnsi="仿宋" w:hint="eastAsia"/>
                <w:szCs w:val="21"/>
              </w:rPr>
              <w:t>经费投入、使用结构</w:t>
            </w:r>
          </w:p>
        </w:tc>
        <w:tc>
          <w:tcPr>
            <w:tcW w:w="0" w:type="auto"/>
            <w:gridSpan w:val="3"/>
          </w:tcPr>
          <w:p w:rsidR="00E14180" w:rsidRPr="00886703" w:rsidRDefault="00E14180" w:rsidP="00886703">
            <w:pPr>
              <w:spacing w:line="560" w:lineRule="exact"/>
              <w:rPr>
                <w:rFonts w:ascii="仿宋" w:eastAsia="仿宋" w:hAnsi="仿宋"/>
              </w:rPr>
            </w:pPr>
            <w:r w:rsidRPr="00886703">
              <w:rPr>
                <w:rFonts w:ascii="仿宋" w:eastAsia="仿宋" w:hAnsi="仿宋" w:hint="eastAsia"/>
              </w:rPr>
              <w:t>自治区财政投入</w:t>
            </w:r>
          </w:p>
        </w:tc>
        <w:tc>
          <w:tcPr>
            <w:tcW w:w="0" w:type="auto"/>
            <w:gridSpan w:val="3"/>
          </w:tcPr>
          <w:p w:rsidR="00E14180" w:rsidRPr="00886703" w:rsidRDefault="00E14180" w:rsidP="00886703">
            <w:pPr>
              <w:spacing w:line="560" w:lineRule="exact"/>
              <w:rPr>
                <w:rFonts w:ascii="仿宋" w:eastAsia="仿宋" w:hAnsi="仿宋"/>
              </w:rPr>
            </w:pPr>
            <w:r w:rsidRPr="00886703">
              <w:rPr>
                <w:rFonts w:ascii="仿宋" w:eastAsia="仿宋" w:hAnsi="仿宋" w:hint="eastAsia"/>
              </w:rPr>
              <w:t>地方财政投入</w:t>
            </w:r>
          </w:p>
        </w:tc>
        <w:tc>
          <w:tcPr>
            <w:tcW w:w="0" w:type="auto"/>
            <w:gridSpan w:val="3"/>
          </w:tcPr>
          <w:p w:rsidR="00E14180" w:rsidRPr="00886703" w:rsidRDefault="00E14180" w:rsidP="00886703">
            <w:pPr>
              <w:spacing w:line="560" w:lineRule="exact"/>
              <w:rPr>
                <w:rFonts w:ascii="仿宋" w:eastAsia="仿宋" w:hAnsi="仿宋"/>
              </w:rPr>
            </w:pPr>
            <w:r w:rsidRPr="00886703">
              <w:rPr>
                <w:rFonts w:ascii="仿宋" w:eastAsia="仿宋" w:hAnsi="仿宋" w:hint="eastAsia"/>
              </w:rPr>
              <w:t>学校自筹经费投入</w:t>
            </w:r>
          </w:p>
        </w:tc>
      </w:tr>
      <w:tr w:rsidR="00E14180" w:rsidRPr="00886703" w:rsidTr="00886703">
        <w:tc>
          <w:tcPr>
            <w:tcW w:w="0" w:type="auto"/>
            <w:vMerge/>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预算</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投入</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实际</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投入</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实际</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支出</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预算</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投入</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实际</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投入</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实际</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支出</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预算</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投入</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实际</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投入</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实际</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支出</w:t>
            </w:r>
          </w:p>
        </w:tc>
      </w:tr>
      <w:tr w:rsidR="00E14180" w:rsidRPr="00886703" w:rsidTr="00886703">
        <w:tc>
          <w:tcPr>
            <w:tcW w:w="0" w:type="auto"/>
          </w:tcPr>
          <w:p w:rsidR="00E14180" w:rsidRPr="00886703" w:rsidRDefault="00E14180" w:rsidP="00E14180">
            <w:pPr>
              <w:spacing w:line="560" w:lineRule="exact"/>
              <w:ind w:firstLineChars="200" w:firstLine="31680"/>
              <w:rPr>
                <w:rFonts w:ascii="仿宋" w:eastAsia="仿宋" w:hAnsi="仿宋"/>
              </w:rPr>
            </w:pPr>
            <w:r w:rsidRPr="00886703">
              <w:rPr>
                <w:rFonts w:ascii="仿宋" w:eastAsia="仿宋" w:hAnsi="仿宋" w:hint="eastAsia"/>
              </w:rPr>
              <w:t>资金总额</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rPr>
              <w:t>500</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rPr>
              <w:t>500</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rPr>
              <w:t>500</w:t>
            </w: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r>
      <w:tr w:rsidR="00E14180" w:rsidRPr="00886703" w:rsidTr="00886703">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实训设备采购</w:t>
            </w:r>
          </w:p>
        </w:tc>
        <w:tc>
          <w:tcPr>
            <w:tcW w:w="0" w:type="auto"/>
          </w:tcPr>
          <w:p w:rsidR="00E14180" w:rsidRPr="00886703" w:rsidRDefault="00E14180" w:rsidP="00886703">
            <w:pPr>
              <w:spacing w:line="560" w:lineRule="exact"/>
              <w:rPr>
                <w:rFonts w:ascii="仿宋" w:eastAsia="仿宋" w:hAnsi="仿宋"/>
              </w:rPr>
            </w:pPr>
            <w:r>
              <w:rPr>
                <w:rFonts w:ascii="仿宋" w:eastAsia="仿宋" w:hAnsi="仿宋"/>
              </w:rPr>
              <w:t>42</w:t>
            </w:r>
            <w:r w:rsidRPr="00886703">
              <w:rPr>
                <w:rFonts w:ascii="仿宋" w:eastAsia="仿宋" w:hAnsi="仿宋"/>
              </w:rPr>
              <w:t>0</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rPr>
              <w:t>4</w:t>
            </w:r>
            <w:r>
              <w:rPr>
                <w:rFonts w:ascii="仿宋" w:eastAsia="仿宋" w:hAnsi="仿宋"/>
              </w:rPr>
              <w:t>2</w:t>
            </w:r>
            <w:r w:rsidRPr="00886703">
              <w:rPr>
                <w:rFonts w:ascii="仿宋" w:eastAsia="仿宋" w:hAnsi="仿宋"/>
              </w:rPr>
              <w:t>0</w:t>
            </w:r>
          </w:p>
        </w:tc>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rPr>
              <w:t>4</w:t>
            </w:r>
            <w:r>
              <w:rPr>
                <w:rFonts w:ascii="仿宋" w:eastAsia="仿宋" w:hAnsi="仿宋"/>
              </w:rPr>
              <w:t>2</w:t>
            </w:r>
            <w:r w:rsidRPr="00886703">
              <w:rPr>
                <w:rFonts w:ascii="仿宋" w:eastAsia="仿宋" w:hAnsi="仿宋"/>
              </w:rPr>
              <w:t>0</w:t>
            </w: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r>
      <w:tr w:rsidR="00E14180" w:rsidRPr="00886703" w:rsidTr="00886703">
        <w:tc>
          <w:tcPr>
            <w:tcW w:w="0" w:type="auto"/>
          </w:tcPr>
          <w:p w:rsidR="00E14180" w:rsidRPr="00886703" w:rsidRDefault="00E14180" w:rsidP="00886703">
            <w:pPr>
              <w:spacing w:line="560" w:lineRule="exact"/>
              <w:rPr>
                <w:rFonts w:ascii="仿宋" w:eastAsia="仿宋" w:hAnsi="仿宋"/>
              </w:rPr>
            </w:pPr>
            <w:r w:rsidRPr="00886703">
              <w:rPr>
                <w:rFonts w:ascii="仿宋" w:eastAsia="仿宋" w:hAnsi="仿宋" w:hint="eastAsia"/>
              </w:rPr>
              <w:t>人才培养体系与课程体</w:t>
            </w:r>
          </w:p>
          <w:p w:rsidR="00E14180" w:rsidRPr="00886703" w:rsidRDefault="00E14180" w:rsidP="00886703">
            <w:pPr>
              <w:spacing w:line="560" w:lineRule="exact"/>
              <w:rPr>
                <w:rFonts w:ascii="仿宋" w:eastAsia="仿宋" w:hAnsi="仿宋"/>
              </w:rPr>
            </w:pPr>
            <w:r w:rsidRPr="00886703">
              <w:rPr>
                <w:rFonts w:ascii="仿宋" w:eastAsia="仿宋" w:hAnsi="仿宋" w:hint="eastAsia"/>
              </w:rPr>
              <w:t>系改革及师资队伍建设</w:t>
            </w:r>
          </w:p>
        </w:tc>
        <w:tc>
          <w:tcPr>
            <w:tcW w:w="0" w:type="auto"/>
          </w:tcPr>
          <w:p w:rsidR="00E14180" w:rsidRPr="00886703" w:rsidRDefault="00E14180" w:rsidP="00886703">
            <w:pPr>
              <w:spacing w:line="560" w:lineRule="exact"/>
              <w:rPr>
                <w:rFonts w:ascii="仿宋" w:eastAsia="仿宋" w:hAnsi="仿宋"/>
              </w:rPr>
            </w:pPr>
            <w:r>
              <w:rPr>
                <w:rFonts w:ascii="仿宋" w:eastAsia="仿宋" w:hAnsi="仿宋"/>
              </w:rPr>
              <w:t>80</w:t>
            </w:r>
          </w:p>
        </w:tc>
        <w:tc>
          <w:tcPr>
            <w:tcW w:w="0" w:type="auto"/>
          </w:tcPr>
          <w:p w:rsidR="00E14180" w:rsidRPr="00886703" w:rsidRDefault="00E14180" w:rsidP="00886703">
            <w:pPr>
              <w:spacing w:line="560" w:lineRule="exact"/>
              <w:rPr>
                <w:rFonts w:ascii="仿宋" w:eastAsia="仿宋" w:hAnsi="仿宋"/>
              </w:rPr>
            </w:pPr>
            <w:r>
              <w:rPr>
                <w:rFonts w:ascii="仿宋" w:eastAsia="仿宋" w:hAnsi="仿宋"/>
              </w:rPr>
              <w:t>80</w:t>
            </w:r>
          </w:p>
        </w:tc>
        <w:tc>
          <w:tcPr>
            <w:tcW w:w="0" w:type="auto"/>
          </w:tcPr>
          <w:p w:rsidR="00E14180" w:rsidRPr="00886703" w:rsidRDefault="00E14180" w:rsidP="00886703">
            <w:pPr>
              <w:spacing w:line="560" w:lineRule="exact"/>
              <w:rPr>
                <w:rFonts w:ascii="仿宋" w:eastAsia="仿宋" w:hAnsi="仿宋"/>
              </w:rPr>
            </w:pPr>
            <w:r>
              <w:rPr>
                <w:rFonts w:ascii="仿宋" w:eastAsia="仿宋" w:hAnsi="仿宋"/>
              </w:rPr>
              <w:t>8</w:t>
            </w:r>
            <w:r w:rsidRPr="00886703">
              <w:rPr>
                <w:rFonts w:ascii="仿宋" w:eastAsia="仿宋" w:hAnsi="仿宋"/>
              </w:rPr>
              <w:t>0</w:t>
            </w: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c>
          <w:tcPr>
            <w:tcW w:w="0" w:type="auto"/>
          </w:tcPr>
          <w:p w:rsidR="00E14180" w:rsidRPr="00886703" w:rsidRDefault="00E14180" w:rsidP="00E14180">
            <w:pPr>
              <w:spacing w:line="560" w:lineRule="exact"/>
              <w:ind w:firstLineChars="200" w:firstLine="31680"/>
              <w:rPr>
                <w:rFonts w:ascii="仿宋" w:eastAsia="仿宋" w:hAnsi="仿宋"/>
              </w:rPr>
            </w:pPr>
          </w:p>
        </w:tc>
      </w:tr>
    </w:tbl>
    <w:p w:rsidR="00E14180" w:rsidRPr="007B4CB2" w:rsidRDefault="00E14180" w:rsidP="00E14180">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截止材料上交时，全部资金使用完毕。</w:t>
      </w:r>
    </w:p>
    <w:p w:rsidR="00E14180" w:rsidRPr="007B4CB2" w:rsidRDefault="00E14180" w:rsidP="00B3760D">
      <w:pPr>
        <w:spacing w:line="560" w:lineRule="exact"/>
        <w:ind w:firstLineChars="200" w:firstLine="31680"/>
        <w:rPr>
          <w:rFonts w:ascii="黑体" w:eastAsia="黑体" w:hAnsi="黑体"/>
          <w:sz w:val="32"/>
          <w:szCs w:val="32"/>
        </w:rPr>
      </w:pPr>
      <w:r w:rsidRPr="007B4CB2">
        <w:rPr>
          <w:rFonts w:ascii="黑体" w:eastAsia="黑体" w:hAnsi="黑体" w:hint="eastAsia"/>
          <w:sz w:val="32"/>
          <w:szCs w:val="32"/>
        </w:rPr>
        <w:t>四、管理组织保障体系建设情况</w:t>
      </w:r>
    </w:p>
    <w:p w:rsidR="00E14180" w:rsidRPr="007B4CB2" w:rsidRDefault="00E14180" w:rsidP="00B3760D">
      <w:pPr>
        <w:spacing w:line="560" w:lineRule="exact"/>
        <w:ind w:firstLineChars="200" w:firstLine="31680"/>
        <w:rPr>
          <w:rFonts w:ascii="仿宋" w:eastAsia="仿宋" w:hAnsi="仿宋"/>
          <w:sz w:val="32"/>
          <w:szCs w:val="32"/>
        </w:rPr>
      </w:pPr>
      <w:r>
        <w:rPr>
          <w:rFonts w:ascii="仿宋" w:eastAsia="仿宋" w:hAnsi="仿宋" w:hint="eastAsia"/>
          <w:sz w:val="32"/>
          <w:szCs w:val="32"/>
        </w:rPr>
        <w:t>中餐烹饪与营养膳食</w:t>
      </w:r>
      <w:r w:rsidRPr="007B4CB2">
        <w:rPr>
          <w:rFonts w:ascii="仿宋" w:eastAsia="仿宋" w:hAnsi="仿宋" w:hint="eastAsia"/>
          <w:sz w:val="32"/>
          <w:szCs w:val="32"/>
        </w:rPr>
        <w:t>示范特色实训基地的建设过程根据《项目建设方案》和《项目建设任务书》的要求及时组建</w:t>
      </w:r>
      <w:r>
        <w:rPr>
          <w:rFonts w:ascii="仿宋" w:eastAsia="仿宋" w:hAnsi="仿宋" w:hint="eastAsia"/>
          <w:sz w:val="32"/>
          <w:szCs w:val="32"/>
        </w:rPr>
        <w:t>中餐烹饪与营养膳食</w:t>
      </w:r>
      <w:r w:rsidRPr="007924F9">
        <w:rPr>
          <w:rFonts w:ascii="仿宋" w:eastAsia="仿宋" w:hAnsi="仿宋" w:hint="eastAsia"/>
          <w:sz w:val="32"/>
          <w:szCs w:val="32"/>
        </w:rPr>
        <w:t>示范专业及实训基地建设项目领导小组</w:t>
      </w:r>
      <w:r>
        <w:rPr>
          <w:rFonts w:ascii="仿宋" w:eastAsia="仿宋" w:hAnsi="仿宋" w:hint="eastAsia"/>
          <w:sz w:val="32"/>
          <w:szCs w:val="32"/>
        </w:rPr>
        <w:t>，</w:t>
      </w:r>
      <w:r w:rsidRPr="007924F9">
        <w:rPr>
          <w:rFonts w:ascii="仿宋" w:eastAsia="仿宋" w:hAnsi="仿宋" w:hint="eastAsia"/>
          <w:sz w:val="32"/>
          <w:szCs w:val="32"/>
        </w:rPr>
        <w:t>由校长担任组长，分管教学的副校长为副组长，组员由教务处领导、</w:t>
      </w:r>
      <w:r>
        <w:rPr>
          <w:rFonts w:ascii="仿宋" w:eastAsia="仿宋" w:hAnsi="仿宋" w:hint="eastAsia"/>
          <w:sz w:val="32"/>
          <w:szCs w:val="32"/>
        </w:rPr>
        <w:t>信息与服务部</w:t>
      </w:r>
      <w:r w:rsidRPr="007924F9">
        <w:rPr>
          <w:rFonts w:ascii="仿宋" w:eastAsia="仿宋" w:hAnsi="仿宋" w:hint="eastAsia"/>
          <w:sz w:val="32"/>
          <w:szCs w:val="32"/>
        </w:rPr>
        <w:t>专业部主任、组长、专业教师代表来组成。负责项目建设的组织领导工作和具体项目的实施运作，统筹落实项目的建设资金，对建设资金的使用进行监督，对项目建设实施中的重大问题作出决定及部署；全面负责策划、组织、指挥、协调项目建设的各项工作，指导、检查、监督项目建设的进展情况，确保专项资金使用效益。</w:t>
      </w:r>
      <w:r w:rsidRPr="007B4CB2">
        <w:rPr>
          <w:rFonts w:ascii="仿宋" w:eastAsia="仿宋" w:hAnsi="仿宋" w:hint="eastAsia"/>
          <w:sz w:val="32"/>
          <w:szCs w:val="32"/>
        </w:rPr>
        <w:t>成立项目建设指导委员会由学校领导、专业老师以及行业专家组成，负责指导师资队伍建设、课程体系建设、人才培养模式改革等相关工作。建设过程当中项目建设领导小组认真执行学校制定的《项目建设实施管理办法》、《项目经费管理使用规定》、《项目质量监控与反馈制度》等相关制度规定，通过任务分解，布置落实，制定了项目进度规划，做到目标明确、任务清晰，责任分明，确保实训基地建设能按质、按量、按时完成。示范特色实训基地建设项目领导小组接受学校项目质量监督检查领导小组的监督和检查，保证能够持续推荐建设进度，</w:t>
      </w:r>
      <w:r>
        <w:rPr>
          <w:rFonts w:ascii="仿宋" w:eastAsia="仿宋" w:hAnsi="仿宋" w:hint="eastAsia"/>
          <w:sz w:val="32"/>
          <w:szCs w:val="32"/>
        </w:rPr>
        <w:t>中餐烹饪与营养膳食</w:t>
      </w:r>
      <w:r w:rsidRPr="007B4CB2">
        <w:rPr>
          <w:rFonts w:ascii="仿宋" w:eastAsia="仿宋" w:hAnsi="仿宋" w:hint="eastAsia"/>
          <w:sz w:val="32"/>
          <w:szCs w:val="32"/>
        </w:rPr>
        <w:t>示范特色实训基地建设工作保障有力。</w:t>
      </w:r>
    </w:p>
    <w:p w:rsidR="00E14180" w:rsidRPr="007B4CB2" w:rsidRDefault="00E14180" w:rsidP="00B3760D">
      <w:pPr>
        <w:spacing w:line="560" w:lineRule="exact"/>
        <w:ind w:firstLineChars="200" w:firstLine="31680"/>
        <w:rPr>
          <w:rFonts w:ascii="黑体" w:eastAsia="黑体" w:hAnsi="黑体"/>
          <w:sz w:val="32"/>
          <w:szCs w:val="32"/>
        </w:rPr>
      </w:pPr>
      <w:r w:rsidRPr="007B4CB2">
        <w:rPr>
          <w:rFonts w:ascii="黑体" w:eastAsia="黑体" w:hAnsi="黑体" w:hint="eastAsia"/>
          <w:sz w:val="32"/>
          <w:szCs w:val="32"/>
        </w:rPr>
        <w:t>五、项目效益</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（一）深化校企合作，服务区域经济</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sz w:val="32"/>
          <w:szCs w:val="32"/>
        </w:rPr>
        <w:t>1.</w:t>
      </w:r>
      <w:r w:rsidRPr="007B4CB2">
        <w:rPr>
          <w:rFonts w:ascii="仿宋" w:eastAsia="仿宋" w:hAnsi="仿宋" w:hint="eastAsia"/>
          <w:sz w:val="32"/>
          <w:szCs w:val="32"/>
        </w:rPr>
        <w:t>我校</w:t>
      </w:r>
      <w:r>
        <w:rPr>
          <w:rFonts w:ascii="仿宋" w:eastAsia="仿宋" w:hAnsi="仿宋" w:hint="eastAsia"/>
          <w:sz w:val="32"/>
          <w:szCs w:val="32"/>
        </w:rPr>
        <w:t>中餐烹饪与营养膳食</w:t>
      </w:r>
      <w:r w:rsidRPr="007B4CB2">
        <w:rPr>
          <w:rFonts w:ascii="仿宋" w:eastAsia="仿宋" w:hAnsi="仿宋" w:hint="eastAsia"/>
          <w:sz w:val="32"/>
          <w:szCs w:val="32"/>
        </w:rPr>
        <w:t>专业群建设当中，</w:t>
      </w:r>
      <w:r>
        <w:rPr>
          <w:rFonts w:ascii="仿宋" w:eastAsia="仿宋" w:hAnsi="仿宋" w:hint="eastAsia"/>
          <w:sz w:val="32"/>
          <w:szCs w:val="32"/>
        </w:rPr>
        <w:t>中餐烹饪与营养膳食</w:t>
      </w:r>
      <w:r w:rsidRPr="007B4CB2">
        <w:rPr>
          <w:rFonts w:ascii="仿宋" w:eastAsia="仿宋" w:hAnsi="仿宋" w:hint="eastAsia"/>
          <w:sz w:val="32"/>
          <w:szCs w:val="32"/>
        </w:rPr>
        <w:t>、</w:t>
      </w:r>
      <w:r>
        <w:rPr>
          <w:rFonts w:ascii="仿宋" w:eastAsia="仿宋" w:hAnsi="仿宋" w:hint="eastAsia"/>
          <w:sz w:val="32"/>
          <w:szCs w:val="32"/>
        </w:rPr>
        <w:t>酒店管理、旅游服务、计算机应用四</w:t>
      </w:r>
      <w:r w:rsidRPr="007B4CB2">
        <w:rPr>
          <w:rFonts w:ascii="仿宋" w:eastAsia="仿宋" w:hAnsi="仿宋" w:hint="eastAsia"/>
          <w:sz w:val="32"/>
          <w:szCs w:val="32"/>
        </w:rPr>
        <w:t>大专业为地方培养了</w:t>
      </w:r>
      <w:r>
        <w:rPr>
          <w:rFonts w:ascii="仿宋" w:eastAsia="仿宋" w:hAnsi="仿宋"/>
          <w:sz w:val="32"/>
          <w:szCs w:val="32"/>
        </w:rPr>
        <w:t>400</w:t>
      </w:r>
      <w:r w:rsidRPr="007B4CB2">
        <w:rPr>
          <w:rFonts w:ascii="仿宋" w:eastAsia="仿宋" w:hAnsi="仿宋" w:hint="eastAsia"/>
          <w:sz w:val="32"/>
          <w:szCs w:val="32"/>
        </w:rPr>
        <w:t>多名合格的技术人才，毕业生就业率达到</w:t>
      </w:r>
      <w:r w:rsidRPr="007B4CB2">
        <w:rPr>
          <w:rFonts w:ascii="仿宋" w:eastAsia="仿宋" w:hAnsi="仿宋"/>
          <w:sz w:val="32"/>
          <w:szCs w:val="32"/>
        </w:rPr>
        <w:t>98%</w:t>
      </w:r>
      <w:r w:rsidRPr="007B4CB2">
        <w:rPr>
          <w:rFonts w:ascii="仿宋" w:eastAsia="仿宋" w:hAnsi="仿宋" w:hint="eastAsia"/>
          <w:sz w:val="32"/>
          <w:szCs w:val="32"/>
        </w:rPr>
        <w:t>，毕业生深受用人单位的欢迎，目前在校生</w:t>
      </w:r>
      <w:r>
        <w:rPr>
          <w:rFonts w:ascii="仿宋" w:eastAsia="仿宋" w:hAnsi="仿宋"/>
          <w:sz w:val="32"/>
          <w:szCs w:val="32"/>
        </w:rPr>
        <w:t>900</w:t>
      </w:r>
      <w:r w:rsidRPr="007B4CB2">
        <w:rPr>
          <w:rFonts w:ascii="仿宋" w:eastAsia="仿宋" w:hAnsi="仿宋" w:hint="eastAsia"/>
          <w:sz w:val="32"/>
          <w:szCs w:val="32"/>
        </w:rPr>
        <w:t>人。</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sz w:val="32"/>
          <w:szCs w:val="32"/>
        </w:rPr>
        <w:t>2.</w:t>
      </w:r>
      <w:r w:rsidRPr="007B4CB2">
        <w:rPr>
          <w:rFonts w:ascii="仿宋" w:eastAsia="仿宋" w:hAnsi="仿宋" w:hint="eastAsia"/>
          <w:sz w:val="32"/>
          <w:szCs w:val="32"/>
        </w:rPr>
        <w:t>在项目建设过程当中，随着人才与设备的增加，我们不断深化校企合作，服务当地区域经济，</w:t>
      </w:r>
      <w:r>
        <w:rPr>
          <w:rFonts w:ascii="仿宋" w:eastAsia="仿宋" w:hAnsi="仿宋" w:hint="eastAsia"/>
          <w:sz w:val="32"/>
          <w:szCs w:val="32"/>
        </w:rPr>
        <w:t>中餐烹饪与营养膳食</w:t>
      </w:r>
      <w:r w:rsidRPr="007B4CB2">
        <w:rPr>
          <w:rFonts w:ascii="仿宋" w:eastAsia="仿宋" w:hAnsi="仿宋" w:hint="eastAsia"/>
          <w:sz w:val="32"/>
          <w:szCs w:val="32"/>
        </w:rPr>
        <w:t>专业群分别和</w:t>
      </w:r>
      <w:r w:rsidRPr="007B4CB2">
        <w:rPr>
          <w:rFonts w:ascii="仿宋" w:eastAsia="仿宋" w:hAnsi="仿宋"/>
          <w:sz w:val="32"/>
          <w:szCs w:val="32"/>
        </w:rPr>
        <w:t xml:space="preserve">                         </w:t>
      </w:r>
      <w:r w:rsidRPr="007B4CB2">
        <w:rPr>
          <w:rFonts w:ascii="仿宋" w:eastAsia="仿宋" w:hAnsi="仿宋" w:hint="eastAsia"/>
          <w:sz w:val="32"/>
          <w:szCs w:val="32"/>
        </w:rPr>
        <w:t>等</w:t>
      </w:r>
      <w:r w:rsidRPr="007B4CB2">
        <w:rPr>
          <w:rFonts w:ascii="仿宋" w:eastAsia="仿宋" w:hAnsi="仿宋"/>
          <w:sz w:val="32"/>
          <w:szCs w:val="32"/>
        </w:rPr>
        <w:t>4</w:t>
      </w:r>
      <w:r w:rsidRPr="007B4CB2">
        <w:rPr>
          <w:rFonts w:ascii="仿宋" w:eastAsia="仿宋" w:hAnsi="仿宋" w:hint="eastAsia"/>
          <w:sz w:val="32"/>
          <w:szCs w:val="32"/>
        </w:rPr>
        <w:t>家公司合作，推动产教融合；积极对外开展</w:t>
      </w:r>
      <w:r>
        <w:rPr>
          <w:rFonts w:ascii="仿宋" w:eastAsia="仿宋" w:hAnsi="仿宋" w:hint="eastAsia"/>
          <w:sz w:val="32"/>
          <w:szCs w:val="32"/>
        </w:rPr>
        <w:t>烹调技艺</w:t>
      </w:r>
      <w:r w:rsidRPr="007B4CB2">
        <w:rPr>
          <w:rFonts w:ascii="仿宋" w:eastAsia="仿宋" w:hAnsi="仿宋" w:hint="eastAsia"/>
          <w:sz w:val="32"/>
          <w:szCs w:val="32"/>
        </w:rPr>
        <w:t>、</w:t>
      </w:r>
      <w:r>
        <w:rPr>
          <w:rFonts w:ascii="仿宋" w:eastAsia="仿宋" w:hAnsi="仿宋" w:hint="eastAsia"/>
          <w:sz w:val="32"/>
          <w:szCs w:val="32"/>
        </w:rPr>
        <w:t>面点技艺加工</w:t>
      </w:r>
      <w:r w:rsidRPr="007B4CB2">
        <w:rPr>
          <w:rFonts w:ascii="仿宋" w:eastAsia="仿宋" w:hAnsi="仿宋" w:hint="eastAsia"/>
          <w:sz w:val="32"/>
          <w:szCs w:val="32"/>
        </w:rPr>
        <w:t>等多种</w:t>
      </w:r>
      <w:r>
        <w:rPr>
          <w:rFonts w:ascii="仿宋" w:eastAsia="仿宋" w:hAnsi="仿宋" w:hint="eastAsia"/>
          <w:sz w:val="32"/>
          <w:szCs w:val="32"/>
        </w:rPr>
        <w:t>烹饪技术</w:t>
      </w:r>
      <w:r w:rsidRPr="007B4CB2">
        <w:rPr>
          <w:rFonts w:ascii="仿宋" w:eastAsia="仿宋" w:hAnsi="仿宋" w:hint="eastAsia"/>
          <w:sz w:val="32"/>
          <w:szCs w:val="32"/>
        </w:rPr>
        <w:t>，把教学过程融入到实际的工厂加工工艺当中，极大程度的提高了学生的技术技能，也为容县周边的各个</w:t>
      </w:r>
      <w:r>
        <w:rPr>
          <w:rFonts w:ascii="仿宋" w:eastAsia="仿宋" w:hAnsi="仿宋" w:hint="eastAsia"/>
          <w:sz w:val="32"/>
          <w:szCs w:val="32"/>
        </w:rPr>
        <w:t>企业</w:t>
      </w:r>
      <w:r w:rsidRPr="007B4CB2">
        <w:rPr>
          <w:rFonts w:ascii="仿宋" w:eastAsia="仿宋" w:hAnsi="仿宋" w:hint="eastAsia"/>
          <w:sz w:val="32"/>
          <w:szCs w:val="32"/>
        </w:rPr>
        <w:t>提供了快捷、廉价和优质的服务，满足了中小企业的需求，在地方经济发展当中起到了积极的作用。</w:t>
      </w:r>
      <w:r w:rsidRPr="007B4CB2">
        <w:rPr>
          <w:rFonts w:ascii="仿宋" w:eastAsia="仿宋" w:hAnsi="仿宋"/>
          <w:sz w:val="32"/>
          <w:szCs w:val="32"/>
        </w:rPr>
        <w:t>201</w:t>
      </w:r>
      <w:r>
        <w:rPr>
          <w:rFonts w:ascii="仿宋" w:eastAsia="仿宋" w:hAnsi="仿宋"/>
          <w:sz w:val="32"/>
          <w:szCs w:val="32"/>
        </w:rPr>
        <w:t>6</w:t>
      </w:r>
      <w:r w:rsidRPr="007B4CB2">
        <w:rPr>
          <w:rFonts w:ascii="仿宋" w:eastAsia="仿宋" w:hAnsi="仿宋" w:hint="eastAsia"/>
          <w:sz w:val="32"/>
          <w:szCs w:val="32"/>
        </w:rPr>
        <w:t>、</w:t>
      </w:r>
      <w:r w:rsidRPr="007B4CB2">
        <w:rPr>
          <w:rFonts w:ascii="仿宋" w:eastAsia="仿宋" w:hAnsi="仿宋"/>
          <w:sz w:val="32"/>
          <w:szCs w:val="32"/>
        </w:rPr>
        <w:t>201</w:t>
      </w:r>
      <w:r>
        <w:rPr>
          <w:rFonts w:ascii="仿宋" w:eastAsia="仿宋" w:hAnsi="仿宋"/>
          <w:sz w:val="32"/>
          <w:szCs w:val="32"/>
        </w:rPr>
        <w:t>7</w:t>
      </w:r>
      <w:r w:rsidRPr="007B4CB2">
        <w:rPr>
          <w:rFonts w:ascii="仿宋" w:eastAsia="仿宋" w:hAnsi="仿宋" w:hint="eastAsia"/>
          <w:sz w:val="32"/>
          <w:szCs w:val="32"/>
        </w:rPr>
        <w:t>年机</w:t>
      </w:r>
      <w:r>
        <w:rPr>
          <w:rFonts w:ascii="仿宋" w:eastAsia="仿宋" w:hAnsi="仿宋" w:hint="eastAsia"/>
          <w:sz w:val="32"/>
          <w:szCs w:val="32"/>
        </w:rPr>
        <w:t>中餐烹饪与营养膳食</w:t>
      </w:r>
      <w:r w:rsidRPr="007B4CB2">
        <w:rPr>
          <w:rFonts w:ascii="仿宋" w:eastAsia="仿宋" w:hAnsi="仿宋" w:hint="eastAsia"/>
          <w:sz w:val="32"/>
          <w:szCs w:val="32"/>
        </w:rPr>
        <w:t>作为赛场举办了农民工技能大赛。</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（二）通过实训基地的建设，建设成了数控理实一体化教学实训室等</w:t>
      </w:r>
      <w:r>
        <w:rPr>
          <w:rFonts w:ascii="仿宋" w:eastAsia="仿宋" w:hAnsi="仿宋"/>
          <w:sz w:val="32"/>
          <w:szCs w:val="32"/>
        </w:rPr>
        <w:t>15</w:t>
      </w:r>
      <w:r w:rsidRPr="007B4CB2">
        <w:rPr>
          <w:rFonts w:ascii="仿宋" w:eastAsia="仿宋" w:hAnsi="仿宋" w:hint="eastAsia"/>
          <w:sz w:val="32"/>
          <w:szCs w:val="32"/>
        </w:rPr>
        <w:t>个实训室，制定了“深度产教融合，服务区域经济”的人才培养模式，与企业共同构建了工学结合的一体化教学课程体系和“五段式”评价体系。建成一支由</w:t>
      </w:r>
      <w:r>
        <w:rPr>
          <w:rFonts w:ascii="仿宋" w:eastAsia="仿宋" w:hAnsi="仿宋"/>
          <w:sz w:val="32"/>
          <w:szCs w:val="32"/>
        </w:rPr>
        <w:t>2</w:t>
      </w:r>
      <w:r w:rsidRPr="007B4CB2">
        <w:rPr>
          <w:rFonts w:ascii="仿宋" w:eastAsia="仿宋" w:hAnsi="仿宋"/>
          <w:sz w:val="32"/>
          <w:szCs w:val="32"/>
        </w:rPr>
        <w:t>8</w:t>
      </w:r>
      <w:r w:rsidRPr="007B4CB2">
        <w:rPr>
          <w:rFonts w:ascii="仿宋" w:eastAsia="仿宋" w:hAnsi="仿宋" w:hint="eastAsia"/>
          <w:sz w:val="32"/>
          <w:szCs w:val="32"/>
        </w:rPr>
        <w:t>名专兼职教师构成的专业教学团队，双师比例达到</w:t>
      </w:r>
      <w:r>
        <w:rPr>
          <w:rFonts w:ascii="仿宋" w:eastAsia="仿宋" w:hAnsi="仿宋"/>
          <w:sz w:val="32"/>
          <w:szCs w:val="32"/>
        </w:rPr>
        <w:t>85</w:t>
      </w:r>
      <w:r w:rsidRPr="007B4CB2">
        <w:rPr>
          <w:rFonts w:ascii="仿宋" w:eastAsia="仿宋" w:hAnsi="仿宋"/>
          <w:sz w:val="32"/>
          <w:szCs w:val="32"/>
        </w:rPr>
        <w:t>%</w:t>
      </w:r>
      <w:r w:rsidRPr="007B4CB2">
        <w:rPr>
          <w:rFonts w:ascii="仿宋" w:eastAsia="仿宋" w:hAnsi="仿宋" w:hint="eastAsia"/>
          <w:sz w:val="32"/>
          <w:szCs w:val="32"/>
        </w:rPr>
        <w:t>，实现了“专兼结合，机构合理”的师资队伍建设目标。与</w:t>
      </w:r>
      <w:r>
        <w:rPr>
          <w:rFonts w:ascii="仿宋" w:eastAsia="仿宋" w:hAnsi="仿宋"/>
          <w:sz w:val="32"/>
          <w:szCs w:val="32"/>
        </w:rPr>
        <w:t>6</w:t>
      </w:r>
      <w:r w:rsidRPr="007B4CB2">
        <w:rPr>
          <w:rFonts w:ascii="仿宋" w:eastAsia="仿宋" w:hAnsi="仿宋" w:hint="eastAsia"/>
          <w:sz w:val="32"/>
          <w:szCs w:val="32"/>
        </w:rPr>
        <w:t>家企业签订校企合作协议，与企业共同构建“大师工作室”，并依托大师工作室建设专业教学团队，总体提升教学质量。</w:t>
      </w:r>
    </w:p>
    <w:p w:rsidR="00E14180" w:rsidRPr="007B4CB2" w:rsidRDefault="00E14180" w:rsidP="00B3760D">
      <w:pPr>
        <w:spacing w:line="560" w:lineRule="exact"/>
        <w:ind w:firstLineChars="200" w:firstLine="31680"/>
        <w:rPr>
          <w:rFonts w:ascii="黑体" w:eastAsia="黑体" w:hAnsi="黑体"/>
          <w:sz w:val="32"/>
          <w:szCs w:val="32"/>
        </w:rPr>
      </w:pPr>
      <w:r w:rsidRPr="007B4CB2">
        <w:rPr>
          <w:rFonts w:ascii="黑体" w:eastAsia="黑体" w:hAnsi="黑体" w:hint="eastAsia"/>
          <w:sz w:val="32"/>
          <w:szCs w:val="32"/>
        </w:rPr>
        <w:t>五、存在问题与改进</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（一）存在的问题</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sz w:val="32"/>
          <w:szCs w:val="32"/>
        </w:rPr>
        <w:t>1.</w:t>
      </w:r>
      <w:r w:rsidRPr="007B4CB2">
        <w:rPr>
          <w:rFonts w:ascii="仿宋" w:eastAsia="仿宋" w:hAnsi="仿宋" w:hint="eastAsia"/>
          <w:sz w:val="32"/>
          <w:szCs w:val="32"/>
        </w:rPr>
        <w:t>课程体系的构建还不够完善，改革创新程度不够深；</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sz w:val="32"/>
          <w:szCs w:val="32"/>
        </w:rPr>
        <w:t>2.</w:t>
      </w:r>
      <w:r w:rsidRPr="007B4CB2">
        <w:rPr>
          <w:rFonts w:ascii="仿宋" w:eastAsia="仿宋" w:hAnsi="仿宋" w:hint="eastAsia"/>
          <w:sz w:val="32"/>
          <w:szCs w:val="32"/>
        </w:rPr>
        <w:t>“深度产教融合”的探索还需加强，校企合作的深度要加深，合作机制需要优化。</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（二）改进措施</w:t>
      </w:r>
    </w:p>
    <w:p w:rsidR="00E14180" w:rsidRPr="007B4CB2" w:rsidRDefault="00E14180" w:rsidP="00B3760D">
      <w:pPr>
        <w:spacing w:line="560" w:lineRule="exact"/>
        <w:ind w:firstLineChars="200" w:firstLine="31680"/>
        <w:rPr>
          <w:rFonts w:ascii="仿宋" w:eastAsia="仿宋" w:hAnsi="仿宋"/>
          <w:sz w:val="32"/>
          <w:szCs w:val="32"/>
        </w:rPr>
      </w:pPr>
      <w:r w:rsidRPr="007B4CB2">
        <w:rPr>
          <w:rFonts w:ascii="仿宋" w:eastAsia="仿宋" w:hAnsi="仿宋" w:hint="eastAsia"/>
          <w:sz w:val="32"/>
          <w:szCs w:val="32"/>
        </w:rPr>
        <w:t>主要改进措施：需要进一步探索新形势下的课程体系构建，创新课程体系建设，深度开展课程改</w:t>
      </w:r>
      <w:r>
        <w:rPr>
          <w:rFonts w:ascii="仿宋" w:eastAsia="仿宋" w:hAnsi="仿宋" w:hint="eastAsia"/>
          <w:sz w:val="32"/>
          <w:szCs w:val="32"/>
        </w:rPr>
        <w:t>革创新探索研究，进一步扩大校企合作领域，优化和完善校企合作机制，</w:t>
      </w:r>
      <w:r w:rsidRPr="007B4CB2">
        <w:rPr>
          <w:rFonts w:ascii="仿宋" w:eastAsia="仿宋" w:hAnsi="仿宋" w:hint="eastAsia"/>
          <w:sz w:val="32"/>
          <w:szCs w:val="32"/>
        </w:rPr>
        <w:t>促进校企共同育人。</w:t>
      </w:r>
    </w:p>
    <w:p w:rsidR="00E14180" w:rsidRPr="007B4CB2" w:rsidRDefault="00E14180" w:rsidP="00B3760D">
      <w:pPr>
        <w:spacing w:line="560" w:lineRule="exact"/>
        <w:ind w:firstLineChars="200" w:firstLine="31680"/>
        <w:rPr>
          <w:rFonts w:ascii="仿宋" w:eastAsia="仿宋" w:hAnsi="仿宋"/>
          <w:sz w:val="32"/>
          <w:szCs w:val="32"/>
        </w:rPr>
      </w:pPr>
    </w:p>
    <w:p w:rsidR="00E14180" w:rsidRPr="007B4CB2" w:rsidRDefault="00E14180" w:rsidP="009B0F08">
      <w:pPr>
        <w:spacing w:line="560" w:lineRule="exact"/>
        <w:ind w:firstLineChars="200" w:firstLine="31680"/>
        <w:rPr>
          <w:rFonts w:ascii="仿宋" w:eastAsia="仿宋" w:hAnsi="仿宋"/>
          <w:sz w:val="32"/>
          <w:szCs w:val="32"/>
        </w:rPr>
      </w:pPr>
    </w:p>
    <w:sectPr w:rsidR="00E14180" w:rsidRPr="007B4CB2" w:rsidSect="009C6B4C">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180" w:rsidRDefault="00E14180" w:rsidP="007924F9">
      <w:r>
        <w:separator/>
      </w:r>
    </w:p>
  </w:endnote>
  <w:endnote w:type="continuationSeparator" w:id="0">
    <w:p w:rsidR="00E14180" w:rsidRDefault="00E14180" w:rsidP="00792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180" w:rsidRDefault="00E14180" w:rsidP="007924F9">
      <w:r>
        <w:separator/>
      </w:r>
    </w:p>
  </w:footnote>
  <w:footnote w:type="continuationSeparator" w:id="0">
    <w:p w:rsidR="00E14180" w:rsidRDefault="00E14180" w:rsidP="00792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B6653"/>
    <w:multiLevelType w:val="hybridMultilevel"/>
    <w:tmpl w:val="80445204"/>
    <w:lvl w:ilvl="0" w:tplc="9E9A108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8EF1508"/>
    <w:multiLevelType w:val="hybridMultilevel"/>
    <w:tmpl w:val="F86845E6"/>
    <w:lvl w:ilvl="0" w:tplc="EAEC111E">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C5A4B28"/>
    <w:multiLevelType w:val="hybridMultilevel"/>
    <w:tmpl w:val="D280FD84"/>
    <w:lvl w:ilvl="0" w:tplc="327AC44A">
      <w:start w:val="1"/>
      <w:numFmt w:val="decimal"/>
      <w:lvlText w:val="%1."/>
      <w:lvlJc w:val="left"/>
      <w:pPr>
        <w:ind w:left="360" w:hanging="360"/>
      </w:pPr>
      <w:rPr>
        <w:rFonts w:cs="Times New Roman" w:hint="default"/>
      </w:rPr>
    </w:lvl>
    <w:lvl w:ilvl="1" w:tplc="04090019" w:tentative="1">
      <w:start w:val="1"/>
      <w:numFmt w:val="lowerLetter"/>
      <w:lvlText w:val="%2)"/>
      <w:lvlJc w:val="left"/>
      <w:pPr>
        <w:ind w:left="480" w:hanging="420"/>
      </w:pPr>
      <w:rPr>
        <w:rFonts w:cs="Times New Roman"/>
      </w:rPr>
    </w:lvl>
    <w:lvl w:ilvl="2" w:tplc="0409001B" w:tentative="1">
      <w:start w:val="1"/>
      <w:numFmt w:val="lowerRoman"/>
      <w:lvlText w:val="%3."/>
      <w:lvlJc w:val="right"/>
      <w:pPr>
        <w:ind w:left="900" w:hanging="420"/>
      </w:pPr>
      <w:rPr>
        <w:rFonts w:cs="Times New Roman"/>
      </w:rPr>
    </w:lvl>
    <w:lvl w:ilvl="3" w:tplc="0409000F" w:tentative="1">
      <w:start w:val="1"/>
      <w:numFmt w:val="decimal"/>
      <w:lvlText w:val="%4."/>
      <w:lvlJc w:val="left"/>
      <w:pPr>
        <w:ind w:left="1320" w:hanging="420"/>
      </w:pPr>
      <w:rPr>
        <w:rFonts w:cs="Times New Roman"/>
      </w:rPr>
    </w:lvl>
    <w:lvl w:ilvl="4" w:tplc="04090019" w:tentative="1">
      <w:start w:val="1"/>
      <w:numFmt w:val="lowerLetter"/>
      <w:lvlText w:val="%5)"/>
      <w:lvlJc w:val="left"/>
      <w:pPr>
        <w:ind w:left="1740" w:hanging="420"/>
      </w:pPr>
      <w:rPr>
        <w:rFonts w:cs="Times New Roman"/>
      </w:rPr>
    </w:lvl>
    <w:lvl w:ilvl="5" w:tplc="0409001B" w:tentative="1">
      <w:start w:val="1"/>
      <w:numFmt w:val="lowerRoman"/>
      <w:lvlText w:val="%6."/>
      <w:lvlJc w:val="right"/>
      <w:pPr>
        <w:ind w:left="2160" w:hanging="420"/>
      </w:pPr>
      <w:rPr>
        <w:rFonts w:cs="Times New Roman"/>
      </w:rPr>
    </w:lvl>
    <w:lvl w:ilvl="6" w:tplc="0409000F" w:tentative="1">
      <w:start w:val="1"/>
      <w:numFmt w:val="decimal"/>
      <w:lvlText w:val="%7."/>
      <w:lvlJc w:val="left"/>
      <w:pPr>
        <w:ind w:left="2580" w:hanging="420"/>
      </w:pPr>
      <w:rPr>
        <w:rFonts w:cs="Times New Roman"/>
      </w:rPr>
    </w:lvl>
    <w:lvl w:ilvl="7" w:tplc="04090019" w:tentative="1">
      <w:start w:val="1"/>
      <w:numFmt w:val="lowerLetter"/>
      <w:lvlText w:val="%8)"/>
      <w:lvlJc w:val="left"/>
      <w:pPr>
        <w:ind w:left="3000" w:hanging="420"/>
      </w:pPr>
      <w:rPr>
        <w:rFonts w:cs="Times New Roman"/>
      </w:rPr>
    </w:lvl>
    <w:lvl w:ilvl="8" w:tplc="0409001B" w:tentative="1">
      <w:start w:val="1"/>
      <w:numFmt w:val="lowerRoman"/>
      <w:lvlText w:val="%9."/>
      <w:lvlJc w:val="right"/>
      <w:pPr>
        <w:ind w:left="3420" w:hanging="420"/>
      </w:pPr>
      <w:rPr>
        <w:rFonts w:cs="Times New Roman"/>
      </w:rPr>
    </w:lvl>
  </w:abstractNum>
  <w:abstractNum w:abstractNumId="3">
    <w:nsid w:val="59FFDDDD"/>
    <w:multiLevelType w:val="singleLevel"/>
    <w:tmpl w:val="59FFDDDD"/>
    <w:lvl w:ilvl="0">
      <w:start w:val="4"/>
      <w:numFmt w:val="decimal"/>
      <w:suff w:val="nothing"/>
      <w:lvlText w:val="%1."/>
      <w:lvlJc w:val="left"/>
      <w:rPr>
        <w:rFonts w:cs="Times New Roman"/>
      </w:rPr>
    </w:lvl>
  </w:abstractNum>
  <w:abstractNum w:abstractNumId="4">
    <w:nsid w:val="62226CE2"/>
    <w:multiLevelType w:val="hybridMultilevel"/>
    <w:tmpl w:val="3ABA5A6E"/>
    <w:lvl w:ilvl="0" w:tplc="E4A897F6">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68363FAF"/>
    <w:multiLevelType w:val="hybridMultilevel"/>
    <w:tmpl w:val="18D863D6"/>
    <w:lvl w:ilvl="0" w:tplc="E5DCE89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70716523"/>
    <w:multiLevelType w:val="hybridMultilevel"/>
    <w:tmpl w:val="EACC245A"/>
    <w:lvl w:ilvl="0" w:tplc="A3AECA5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5C09"/>
    <w:rsid w:val="000430C7"/>
    <w:rsid w:val="00057FD3"/>
    <w:rsid w:val="00091AC5"/>
    <w:rsid w:val="000C7B15"/>
    <w:rsid w:val="00142767"/>
    <w:rsid w:val="00186B4C"/>
    <w:rsid w:val="00196F98"/>
    <w:rsid w:val="001A4EB3"/>
    <w:rsid w:val="001B67CD"/>
    <w:rsid w:val="0023179F"/>
    <w:rsid w:val="00254F7F"/>
    <w:rsid w:val="00260C00"/>
    <w:rsid w:val="0027564B"/>
    <w:rsid w:val="00314943"/>
    <w:rsid w:val="003262ED"/>
    <w:rsid w:val="00327729"/>
    <w:rsid w:val="00363289"/>
    <w:rsid w:val="00372E33"/>
    <w:rsid w:val="003864C3"/>
    <w:rsid w:val="003970AA"/>
    <w:rsid w:val="00420962"/>
    <w:rsid w:val="00427F20"/>
    <w:rsid w:val="00471D86"/>
    <w:rsid w:val="0047770D"/>
    <w:rsid w:val="004847AB"/>
    <w:rsid w:val="004E0F38"/>
    <w:rsid w:val="00505BDE"/>
    <w:rsid w:val="005138F3"/>
    <w:rsid w:val="005161DD"/>
    <w:rsid w:val="0059537A"/>
    <w:rsid w:val="005E07AC"/>
    <w:rsid w:val="0069363A"/>
    <w:rsid w:val="006C112B"/>
    <w:rsid w:val="006D7E07"/>
    <w:rsid w:val="006E3DB1"/>
    <w:rsid w:val="00713F02"/>
    <w:rsid w:val="0075556E"/>
    <w:rsid w:val="007924F9"/>
    <w:rsid w:val="00797952"/>
    <w:rsid w:val="007B11F5"/>
    <w:rsid w:val="007B4CB2"/>
    <w:rsid w:val="007B5FB0"/>
    <w:rsid w:val="007B7D4F"/>
    <w:rsid w:val="007C59D1"/>
    <w:rsid w:val="007F42D7"/>
    <w:rsid w:val="007F5454"/>
    <w:rsid w:val="00806E7E"/>
    <w:rsid w:val="008232C7"/>
    <w:rsid w:val="00886703"/>
    <w:rsid w:val="00916EE6"/>
    <w:rsid w:val="0094602A"/>
    <w:rsid w:val="009637FA"/>
    <w:rsid w:val="009B0F08"/>
    <w:rsid w:val="009C6B4C"/>
    <w:rsid w:val="009D2268"/>
    <w:rsid w:val="009D4AEC"/>
    <w:rsid w:val="009E5147"/>
    <w:rsid w:val="00A2258F"/>
    <w:rsid w:val="00A64691"/>
    <w:rsid w:val="00A65DB8"/>
    <w:rsid w:val="00A6765A"/>
    <w:rsid w:val="00AA4C90"/>
    <w:rsid w:val="00AB330B"/>
    <w:rsid w:val="00AB586A"/>
    <w:rsid w:val="00AC55C8"/>
    <w:rsid w:val="00AF61C4"/>
    <w:rsid w:val="00B0366A"/>
    <w:rsid w:val="00B3760D"/>
    <w:rsid w:val="00B5104F"/>
    <w:rsid w:val="00B81234"/>
    <w:rsid w:val="00BB23B3"/>
    <w:rsid w:val="00BE3007"/>
    <w:rsid w:val="00BE6D0D"/>
    <w:rsid w:val="00C06A1D"/>
    <w:rsid w:val="00C1796D"/>
    <w:rsid w:val="00C64A43"/>
    <w:rsid w:val="00C96BD7"/>
    <w:rsid w:val="00CA7025"/>
    <w:rsid w:val="00CB624A"/>
    <w:rsid w:val="00CE563C"/>
    <w:rsid w:val="00CE7D73"/>
    <w:rsid w:val="00D00F2A"/>
    <w:rsid w:val="00D1748D"/>
    <w:rsid w:val="00D22DD1"/>
    <w:rsid w:val="00D36F76"/>
    <w:rsid w:val="00D5070B"/>
    <w:rsid w:val="00D63FBE"/>
    <w:rsid w:val="00D65C09"/>
    <w:rsid w:val="00DD170A"/>
    <w:rsid w:val="00DD6272"/>
    <w:rsid w:val="00DE7F7D"/>
    <w:rsid w:val="00DF2CD4"/>
    <w:rsid w:val="00E034D4"/>
    <w:rsid w:val="00E14180"/>
    <w:rsid w:val="00E31348"/>
    <w:rsid w:val="00E35D9E"/>
    <w:rsid w:val="00E50E9D"/>
    <w:rsid w:val="00E70635"/>
    <w:rsid w:val="00E90628"/>
    <w:rsid w:val="00EA0FA0"/>
    <w:rsid w:val="00EC50F6"/>
    <w:rsid w:val="00F02509"/>
    <w:rsid w:val="00F07273"/>
    <w:rsid w:val="00F304A9"/>
    <w:rsid w:val="00F37395"/>
    <w:rsid w:val="00F50552"/>
    <w:rsid w:val="00F83573"/>
    <w:rsid w:val="00F91C3B"/>
    <w:rsid w:val="00FD43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73"/>
    <w:pPr>
      <w:widowControl w:val="0"/>
      <w:jc w:val="both"/>
    </w:pPr>
  </w:style>
  <w:style w:type="paragraph" w:styleId="Heading1">
    <w:name w:val="heading 1"/>
    <w:basedOn w:val="Normal"/>
    <w:next w:val="Normal"/>
    <w:link w:val="Heading1Char"/>
    <w:uiPriority w:val="99"/>
    <w:qFormat/>
    <w:locked/>
    <w:rsid w:val="00F50552"/>
    <w:pPr>
      <w:keepNext/>
      <w:keepLines/>
      <w:spacing w:line="560" w:lineRule="exact"/>
      <w:ind w:leftChars="200" w:left="200"/>
      <w:outlineLvl w:val="0"/>
    </w:pPr>
    <w:rPr>
      <w:rFonts w:eastAsia="黑体"/>
      <w:bCs/>
      <w:kern w:val="44"/>
      <w:sz w:val="32"/>
      <w:szCs w:val="44"/>
    </w:rPr>
  </w:style>
  <w:style w:type="paragraph" w:styleId="Heading2">
    <w:name w:val="heading 2"/>
    <w:basedOn w:val="Normal"/>
    <w:next w:val="Normal"/>
    <w:link w:val="Heading2Char"/>
    <w:uiPriority w:val="99"/>
    <w:qFormat/>
    <w:locked/>
    <w:rsid w:val="00F50552"/>
    <w:pPr>
      <w:keepNext/>
      <w:keepLines/>
      <w:spacing w:line="560" w:lineRule="exact"/>
      <w:ind w:leftChars="200" w:left="200"/>
      <w:outlineLvl w:val="1"/>
    </w:pPr>
    <w:rPr>
      <w:rFonts w:ascii="Arial" w:eastAsia="黑体" w:hAnsi="Arial"/>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7952"/>
    <w:rPr>
      <w:rFonts w:cs="Times New Roman"/>
      <w:b/>
      <w:bCs/>
      <w:kern w:val="44"/>
      <w:sz w:val="44"/>
      <w:szCs w:val="44"/>
    </w:rPr>
  </w:style>
  <w:style w:type="character" w:customStyle="1" w:styleId="Heading2Char">
    <w:name w:val="Heading 2 Char"/>
    <w:basedOn w:val="DefaultParagraphFont"/>
    <w:link w:val="Heading2"/>
    <w:uiPriority w:val="99"/>
    <w:semiHidden/>
    <w:locked/>
    <w:rsid w:val="00797952"/>
    <w:rPr>
      <w:rFonts w:ascii="Cambria" w:eastAsia="宋体" w:hAnsi="Cambria" w:cs="Times New Roman"/>
      <w:b/>
      <w:bCs/>
      <w:sz w:val="32"/>
      <w:szCs w:val="32"/>
    </w:rPr>
  </w:style>
  <w:style w:type="table" w:styleId="TableGrid">
    <w:name w:val="Table Grid"/>
    <w:basedOn w:val="TableNormal"/>
    <w:uiPriority w:val="99"/>
    <w:rsid w:val="009C6B4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D7E07"/>
    <w:pPr>
      <w:ind w:firstLineChars="200" w:firstLine="420"/>
    </w:pPr>
  </w:style>
  <w:style w:type="paragraph" w:styleId="BalloonText">
    <w:name w:val="Balloon Text"/>
    <w:basedOn w:val="Normal"/>
    <w:link w:val="BalloonTextChar"/>
    <w:uiPriority w:val="99"/>
    <w:semiHidden/>
    <w:rsid w:val="00DD6272"/>
    <w:rPr>
      <w:sz w:val="18"/>
      <w:szCs w:val="18"/>
    </w:rPr>
  </w:style>
  <w:style w:type="character" w:customStyle="1" w:styleId="BalloonTextChar">
    <w:name w:val="Balloon Text Char"/>
    <w:basedOn w:val="DefaultParagraphFont"/>
    <w:link w:val="BalloonText"/>
    <w:uiPriority w:val="99"/>
    <w:semiHidden/>
    <w:locked/>
    <w:rsid w:val="00DD6272"/>
    <w:rPr>
      <w:rFonts w:cs="Times New Roman"/>
      <w:sz w:val="18"/>
      <w:szCs w:val="18"/>
    </w:rPr>
  </w:style>
  <w:style w:type="paragraph" w:customStyle="1" w:styleId="1">
    <w:name w:val="列出段落1"/>
    <w:basedOn w:val="Normal"/>
    <w:uiPriority w:val="99"/>
    <w:rsid w:val="00A64691"/>
    <w:pPr>
      <w:ind w:firstLineChars="200" w:firstLine="420"/>
    </w:pPr>
    <w:rPr>
      <w:rFonts w:ascii="Times New Roman" w:hAnsi="Times New Roman"/>
    </w:rPr>
  </w:style>
  <w:style w:type="paragraph" w:styleId="Header">
    <w:name w:val="header"/>
    <w:basedOn w:val="Normal"/>
    <w:link w:val="HeaderChar"/>
    <w:uiPriority w:val="99"/>
    <w:rsid w:val="007924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924F9"/>
    <w:rPr>
      <w:rFonts w:cs="Times New Roman"/>
      <w:sz w:val="18"/>
      <w:szCs w:val="18"/>
    </w:rPr>
  </w:style>
  <w:style w:type="paragraph" w:styleId="Footer">
    <w:name w:val="footer"/>
    <w:basedOn w:val="Normal"/>
    <w:link w:val="FooterChar"/>
    <w:uiPriority w:val="99"/>
    <w:rsid w:val="007924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924F9"/>
    <w:rPr>
      <w:rFonts w:cs="Times New Roman"/>
      <w:sz w:val="18"/>
      <w:szCs w:val="18"/>
    </w:rPr>
  </w:style>
  <w:style w:type="character" w:styleId="PageNumber">
    <w:name w:val="page number"/>
    <w:basedOn w:val="DefaultParagraphFont"/>
    <w:uiPriority w:val="99"/>
    <w:rsid w:val="00F50552"/>
    <w:rPr>
      <w:rFonts w:cs="Times New Roman"/>
    </w:rPr>
  </w:style>
  <w:style w:type="character" w:customStyle="1" w:styleId="font41">
    <w:name w:val="font41"/>
    <w:uiPriority w:val="99"/>
    <w:rsid w:val="00F50552"/>
    <w:rPr>
      <w:rFonts w:ascii="宋体" w:eastAsia="宋体" w:hAnsi="宋体"/>
      <w:color w:val="000000"/>
      <w:sz w:val="20"/>
      <w:u w:val="none"/>
    </w:rPr>
  </w:style>
  <w:style w:type="character" w:customStyle="1" w:styleId="font31">
    <w:name w:val="font31"/>
    <w:uiPriority w:val="99"/>
    <w:rsid w:val="00F50552"/>
    <w:rPr>
      <w:rFonts w:ascii="宋体" w:eastAsia="宋体" w:hAnsi="宋体"/>
      <w:color w:val="000000"/>
      <w:sz w:val="22"/>
      <w:u w:val="none"/>
    </w:rPr>
  </w:style>
  <w:style w:type="character" w:customStyle="1" w:styleId="font51">
    <w:name w:val="font51"/>
    <w:uiPriority w:val="99"/>
    <w:rsid w:val="00F50552"/>
    <w:rPr>
      <w:rFonts w:ascii="Times New Roman" w:hAnsi="Times New Roman"/>
      <w:color w:val="000000"/>
      <w:sz w:val="24"/>
      <w:u w:val="none"/>
    </w:rPr>
  </w:style>
  <w:style w:type="character" w:customStyle="1" w:styleId="font11">
    <w:name w:val="font11"/>
    <w:uiPriority w:val="99"/>
    <w:rsid w:val="00F50552"/>
    <w:rPr>
      <w:rFonts w:ascii="宋体" w:eastAsia="宋体" w:hAnsi="宋体"/>
      <w:color w:val="000000"/>
      <w:sz w:val="24"/>
      <w:u w:val="none"/>
    </w:rPr>
  </w:style>
  <w:style w:type="character" w:customStyle="1" w:styleId="font81">
    <w:name w:val="font81"/>
    <w:uiPriority w:val="99"/>
    <w:rsid w:val="00F50552"/>
    <w:rPr>
      <w:rFonts w:ascii="宋体" w:eastAsia="宋体" w:hAnsi="宋体"/>
      <w:color w:val="000000"/>
      <w:sz w:val="20"/>
      <w:u w:val="none"/>
    </w:rPr>
  </w:style>
  <w:style w:type="paragraph" w:customStyle="1" w:styleId="p0">
    <w:name w:val="p0"/>
    <w:basedOn w:val="Normal"/>
    <w:uiPriority w:val="99"/>
    <w:rsid w:val="00F50552"/>
    <w:pPr>
      <w:widowControl/>
    </w:pPr>
    <w:rPr>
      <w:kern w:val="0"/>
      <w:szCs w:val="21"/>
    </w:rPr>
  </w:style>
  <w:style w:type="paragraph" w:styleId="TOC1">
    <w:name w:val="toc 1"/>
    <w:basedOn w:val="Normal"/>
    <w:next w:val="Normal"/>
    <w:autoRedefine/>
    <w:uiPriority w:val="99"/>
    <w:semiHidden/>
    <w:locked/>
    <w:rsid w:val="00F50552"/>
    <w:pPr>
      <w:tabs>
        <w:tab w:val="right" w:leader="dot" w:pos="8835"/>
      </w:tabs>
      <w:spacing w:line="560" w:lineRule="exact"/>
    </w:pPr>
    <w:rPr>
      <w:szCs w:val="24"/>
    </w:rPr>
  </w:style>
  <w:style w:type="paragraph" w:styleId="TOC2">
    <w:name w:val="toc 2"/>
    <w:basedOn w:val="Normal"/>
    <w:next w:val="Normal"/>
    <w:autoRedefine/>
    <w:uiPriority w:val="99"/>
    <w:semiHidden/>
    <w:locked/>
    <w:rsid w:val="00F50552"/>
    <w:pPr>
      <w:ind w:leftChars="200" w:left="420"/>
    </w:pPr>
    <w:rPr>
      <w:szCs w:val="24"/>
    </w:rPr>
  </w:style>
  <w:style w:type="character" w:styleId="Hyperlink">
    <w:name w:val="Hyperlink"/>
    <w:basedOn w:val="DefaultParagraphFont"/>
    <w:uiPriority w:val="99"/>
    <w:rsid w:val="00F50552"/>
    <w:rPr>
      <w:rFonts w:cs="Times New Roman"/>
      <w:color w:val="0000FF"/>
      <w:u w:val="single"/>
    </w:rPr>
  </w:style>
  <w:style w:type="character" w:customStyle="1" w:styleId="CharChar">
    <w:name w:val="Char Char"/>
    <w:uiPriority w:val="99"/>
    <w:rsid w:val="00F50552"/>
    <w:rPr>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103</TotalTime>
  <Pages>11</Pages>
  <Words>853</Words>
  <Characters>4865</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wdm</dc:creator>
  <cp:keywords/>
  <dc:description/>
  <cp:lastModifiedBy>微软用户</cp:lastModifiedBy>
  <cp:revision>26</cp:revision>
  <cp:lastPrinted>2018-05-15T02:53:00Z</cp:lastPrinted>
  <dcterms:created xsi:type="dcterms:W3CDTF">2018-05-15T02:55:00Z</dcterms:created>
  <dcterms:modified xsi:type="dcterms:W3CDTF">2019-05-06T12:36:00Z</dcterms:modified>
</cp:coreProperties>
</file>